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9C52E1">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4F2FC2" w:rsidRDefault="00047147" w:rsidP="009C52E1">
      <w:pPr>
        <w:spacing w:before="240" w:after="240"/>
        <w:rPr>
          <w:rFonts w:ascii="Arial" w:hAnsi="Arial" w:cs="Arial"/>
          <w:b/>
          <w:bCs/>
          <w:color w:val="004994" w:themeColor="text2"/>
          <w:sz w:val="36"/>
          <w:szCs w:val="36"/>
        </w:rPr>
      </w:pPr>
      <w:r w:rsidRPr="004F2FC2">
        <w:rPr>
          <w:rFonts w:ascii="Arial" w:hAnsi="Arial" w:cs="Arial"/>
          <w:b/>
          <w:bCs/>
          <w:color w:val="004994" w:themeColor="text2"/>
          <w:sz w:val="36"/>
          <w:szCs w:val="36"/>
        </w:rPr>
        <w:t>Fachbereich AKTUELL FBHM-120</w:t>
      </w:r>
    </w:p>
    <w:p w14:paraId="474AE563" w14:textId="77777777" w:rsidR="00047147" w:rsidRPr="004F2FC2" w:rsidRDefault="00047147" w:rsidP="009C52E1">
      <w:pPr>
        <w:spacing w:before="240" w:after="240"/>
        <w:rPr>
          <w:rFonts w:ascii="Arial" w:hAnsi="Arial" w:cs="Arial"/>
          <w:b/>
          <w:bCs/>
          <w:color w:val="004994" w:themeColor="text2"/>
          <w:sz w:val="36"/>
          <w:szCs w:val="36"/>
        </w:rPr>
      </w:pPr>
      <w:r w:rsidRPr="004F2FC2">
        <w:rPr>
          <w:rFonts w:ascii="Arial" w:hAnsi="Arial" w:cs="Arial"/>
          <w:b/>
          <w:bCs/>
          <w:color w:val="004994" w:themeColor="text2"/>
          <w:sz w:val="36"/>
          <w:szCs w:val="36"/>
        </w:rPr>
        <w:t xml:space="preserve">Maschinen der Zerspanung – Checklisten </w:t>
      </w:r>
    </w:p>
    <w:p w14:paraId="161EC66A" w14:textId="77777777" w:rsidR="004F2FC2" w:rsidRDefault="00047147" w:rsidP="004F2FC2">
      <w:pPr>
        <w:pStyle w:val="Text"/>
        <w:spacing w:before="360"/>
        <w:jc w:val="left"/>
        <w:rPr>
          <w:sz w:val="28"/>
          <w:szCs w:val="28"/>
        </w:rPr>
      </w:pPr>
      <w:r w:rsidRPr="004F2FC2">
        <w:rPr>
          <w:sz w:val="28"/>
          <w:szCs w:val="28"/>
        </w:rPr>
        <w:t xml:space="preserve">Die Vorlage entspricht der Checkliste </w:t>
      </w:r>
    </w:p>
    <w:p w14:paraId="04F895FB" w14:textId="77777777" w:rsidR="004F2FC2" w:rsidRPr="004F2FC2" w:rsidRDefault="00047147" w:rsidP="004F2FC2">
      <w:pPr>
        <w:pStyle w:val="Text"/>
        <w:spacing w:before="360"/>
        <w:jc w:val="left"/>
        <w:rPr>
          <w:b/>
          <w:bCs/>
          <w:sz w:val="28"/>
          <w:szCs w:val="28"/>
        </w:rPr>
      </w:pPr>
      <w:r w:rsidRPr="004F2FC2">
        <w:rPr>
          <w:b/>
          <w:bCs/>
          <w:sz w:val="28"/>
          <w:szCs w:val="28"/>
        </w:rPr>
        <w:t>N</w:t>
      </w:r>
      <w:r w:rsidR="00A20C6C" w:rsidRPr="004F2FC2">
        <w:rPr>
          <w:b/>
          <w:bCs/>
          <w:sz w:val="28"/>
          <w:szCs w:val="28"/>
        </w:rPr>
        <w:t xml:space="preserve"> </w:t>
      </w:r>
      <w:r w:rsidR="00D1380D" w:rsidRPr="004F2FC2">
        <w:rPr>
          <w:b/>
          <w:bCs/>
          <w:sz w:val="28"/>
          <w:szCs w:val="28"/>
        </w:rPr>
        <w:t>3</w:t>
      </w:r>
      <w:r w:rsidR="00604894" w:rsidRPr="004F2FC2">
        <w:rPr>
          <w:b/>
          <w:bCs/>
          <w:sz w:val="28"/>
          <w:szCs w:val="28"/>
        </w:rPr>
        <w:t xml:space="preserve"> „</w:t>
      </w:r>
      <w:r w:rsidR="00D1380D" w:rsidRPr="004F2FC2">
        <w:rPr>
          <w:b/>
          <w:bCs/>
          <w:sz w:val="28"/>
          <w:szCs w:val="28"/>
        </w:rPr>
        <w:t>Numerisch gesteuerte Bearbeitungszentren mit CE-Kennzeichnung</w:t>
      </w:r>
      <w:r w:rsidRPr="004F2FC2">
        <w:rPr>
          <w:b/>
          <w:bCs/>
          <w:sz w:val="28"/>
          <w:szCs w:val="28"/>
        </w:rPr>
        <w:t>“</w:t>
      </w:r>
    </w:p>
    <w:p w14:paraId="322F7832" w14:textId="4F9E5EED" w:rsidR="00047147" w:rsidRPr="004F2FC2" w:rsidRDefault="00047147" w:rsidP="004F2FC2">
      <w:pPr>
        <w:pStyle w:val="Text"/>
        <w:spacing w:before="360"/>
        <w:jc w:val="left"/>
        <w:rPr>
          <w:b/>
          <w:sz w:val="28"/>
          <w:szCs w:val="28"/>
        </w:rPr>
      </w:pPr>
      <w:r w:rsidRPr="004F2FC2">
        <w:rPr>
          <w:sz w:val="28"/>
          <w:szCs w:val="28"/>
        </w:rPr>
        <w:t xml:space="preserve">in Anlage </w:t>
      </w:r>
      <w:r w:rsidR="000408D1" w:rsidRPr="004F2FC2">
        <w:rPr>
          <w:sz w:val="28"/>
          <w:szCs w:val="28"/>
        </w:rPr>
        <w:t>2</w:t>
      </w:r>
      <w:r w:rsidRPr="004F2FC2">
        <w:rPr>
          <w:sz w:val="28"/>
          <w:szCs w:val="28"/>
        </w:rPr>
        <w:t xml:space="preserve"> „Checklisten für Maschinen, </w:t>
      </w:r>
      <w:r w:rsidR="002A7881" w:rsidRPr="004F2FC2">
        <w:rPr>
          <w:sz w:val="28"/>
          <w:szCs w:val="28"/>
        </w:rPr>
        <w:t xml:space="preserve">die </w:t>
      </w:r>
      <w:r w:rsidR="000408D1" w:rsidRPr="004F2FC2">
        <w:rPr>
          <w:sz w:val="28"/>
          <w:szCs w:val="28"/>
        </w:rPr>
        <w:t>unter der</w:t>
      </w:r>
      <w:r w:rsidRPr="004F2FC2">
        <w:rPr>
          <w:sz w:val="28"/>
          <w:szCs w:val="28"/>
        </w:rPr>
        <w:t xml:space="preserve"> Maschinenrichtlinie in Verkehr gebracht wurden“ der FBHM-120</w:t>
      </w:r>
      <w:r w:rsidR="009C52E1" w:rsidRPr="004F2FC2">
        <w:rPr>
          <w:sz w:val="28"/>
          <w:szCs w:val="28"/>
        </w:rPr>
        <w:t>, Stand 01/2022</w:t>
      </w:r>
      <w:r w:rsidRPr="004F2FC2">
        <w:rPr>
          <w:sz w:val="28"/>
          <w:szCs w:val="28"/>
        </w:rPr>
        <w:t>.</w:t>
      </w:r>
    </w:p>
    <w:p w14:paraId="702D75BE" w14:textId="781B6CE3" w:rsidR="00047147" w:rsidRDefault="00047147" w:rsidP="009C52E1">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4F2FC2" w:rsidRPr="00B018EA">
          <w:rPr>
            <w:rStyle w:val="Hyperlink"/>
            <w:rFonts w:ascii="Arial" w:hAnsi="Arial" w:cs="Arial"/>
            <w:color w:val="0563C1"/>
            <w:sz w:val="28"/>
            <w:szCs w:val="28"/>
            <w:u w:val="single"/>
          </w:rPr>
          <w:t>www.DGUV.de</w:t>
        </w:r>
      </w:hyperlink>
      <w:r w:rsidR="004F2FC2" w:rsidRPr="00B018EA">
        <w:rPr>
          <w:rFonts w:ascii="Arial" w:hAnsi="Arial" w:cs="Arial"/>
          <w:sz w:val="28"/>
          <w:szCs w:val="28"/>
        </w:rPr>
        <w:t>,</w:t>
      </w:r>
      <w:r w:rsidRPr="008D79B8">
        <w:rPr>
          <w:rFonts w:ascii="Arial" w:hAnsi="Arial" w:cs="Arial"/>
          <w:sz w:val="28"/>
          <w:szCs w:val="28"/>
        </w:rPr>
        <w:t xml:space="preserve"> Webcode</w:t>
      </w:r>
      <w:r w:rsidR="004F2FC2">
        <w:rPr>
          <w:rFonts w:ascii="Arial" w:hAnsi="Arial" w:cs="Arial"/>
          <w:sz w:val="28"/>
          <w:szCs w:val="28"/>
        </w:rPr>
        <w:t xml:space="preserve"> p022255.</w:t>
      </w:r>
    </w:p>
    <w:p w14:paraId="0B967E34" w14:textId="3D2F9046" w:rsidR="00047147" w:rsidRPr="009F7B9D" w:rsidRDefault="00047147" w:rsidP="009C52E1">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9C52E1">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9C52E1">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370ED5E1" w14:textId="4DC87154" w:rsidR="00D1380D" w:rsidRPr="009F3C31" w:rsidRDefault="00793416" w:rsidP="00D1380D">
      <w:pPr>
        <w:pStyle w:val="Anlageberschrift2"/>
        <w:rPr>
          <w:rFonts w:ascii="Arial" w:hAnsi="Arial" w:cs="Arial"/>
        </w:rPr>
      </w:pPr>
      <w:bookmarkStart w:id="1" w:name="_Toc87262022"/>
      <w:bookmarkStart w:id="2" w:name="N21"/>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8114F2">
        <w:rPr>
          <w:rFonts w:ascii="Arial" w:hAnsi="Arial" w:cs="Arial"/>
        </w:rPr>
        <w:lastRenderedPageBreak/>
        <w:t xml:space="preserve">N </w:t>
      </w:r>
      <w:r w:rsidR="00D1380D">
        <w:rPr>
          <w:rFonts w:ascii="Arial" w:hAnsi="Arial" w:cs="Arial"/>
        </w:rPr>
        <w:t>3</w:t>
      </w:r>
      <w:r w:rsidRPr="008114F2">
        <w:rPr>
          <w:rFonts w:ascii="Arial" w:hAnsi="Arial" w:cs="Arial"/>
        </w:rPr>
        <w:t xml:space="preserve"> </w:t>
      </w:r>
      <w:bookmarkEnd w:id="1"/>
      <w:proofErr w:type="gramStart"/>
      <w:r w:rsidR="00D1380D" w:rsidRPr="009F3C31">
        <w:rPr>
          <w:rFonts w:ascii="Arial" w:hAnsi="Arial" w:cs="Arial"/>
        </w:rPr>
        <w:t>Numerisch</w:t>
      </w:r>
      <w:proofErr w:type="gramEnd"/>
      <w:r w:rsidR="00D1380D" w:rsidRPr="009F3C31">
        <w:rPr>
          <w:rFonts w:ascii="Arial" w:hAnsi="Arial" w:cs="Arial"/>
        </w:rPr>
        <w:t xml:space="preserve"> gesteuerte Bearbeitungszentren mit CE-Kennzeichnung</w:t>
      </w:r>
    </w:p>
    <w:bookmarkEnd w:id="2"/>
    <w:p w14:paraId="026B245D" w14:textId="77777777" w:rsidR="00B610BC" w:rsidRPr="008633AC" w:rsidRDefault="00B610BC" w:rsidP="009C52E1">
      <w:pPr>
        <w:pStyle w:val="Text"/>
        <w:spacing w:before="240" w:after="240"/>
      </w:pPr>
      <w:r w:rsidRPr="008633AC">
        <w:t xml:space="preserve">Hinweis: Die Checkliste erhebt nicht den Anspruch auf Vollständigkeit! </w:t>
      </w:r>
    </w:p>
    <w:p w14:paraId="508CAD54" w14:textId="79279D82" w:rsidR="0008599F" w:rsidRPr="00E90408" w:rsidRDefault="0008599F" w:rsidP="009C52E1">
      <w:pPr>
        <w:pStyle w:val="Text"/>
        <w:spacing w:before="240" w:after="240"/>
        <w:jc w:val="left"/>
        <w:rPr>
          <w:color w:val="auto"/>
        </w:rPr>
      </w:pPr>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w:t>
      </w:r>
      <w:r w:rsidR="009C52E1">
        <w:rPr>
          <w:color w:val="auto"/>
        </w:rPr>
        <w:softHyphen/>
      </w:r>
      <w:r w:rsidRPr="000B2168">
        <w:rPr>
          <w:color w:val="auto"/>
        </w:rPr>
        <w:t>richtlinie 2006/42/EG</w:t>
      </w:r>
      <w:r>
        <w:rPr>
          <w:color w:val="auto"/>
        </w:rPr>
        <w:t xml:space="preserve">, konkretisiert für Maschinen des oben genannten Typs, </w:t>
      </w:r>
      <w:r w:rsidRPr="000B2168">
        <w:rPr>
          <w:color w:val="auto"/>
        </w:rPr>
        <w:t xml:space="preserve">gemäß </w:t>
      </w:r>
      <w:r>
        <w:t>DIN EN 12417:2009-07</w:t>
      </w:r>
      <w:r w:rsidRPr="008633AC">
        <w:t xml:space="preserve"> „</w:t>
      </w:r>
      <w:r w:rsidRPr="00E90408">
        <w:rPr>
          <w:rFonts w:ascii="Arial" w:hAnsi="Arial" w:cs="Arial"/>
          <w:color w:val="auto"/>
          <w:szCs w:val="22"/>
        </w:rPr>
        <w:t xml:space="preserve">Werkzeugmaschinen − Sicherheit – Bearbeitungszentren“ </w:t>
      </w:r>
      <w:r>
        <w:rPr>
          <w:rFonts w:ascii="Arial" w:hAnsi="Arial" w:cs="Arial"/>
          <w:color w:val="auto"/>
          <w:szCs w:val="22"/>
        </w:rPr>
        <w:t>hin.</w:t>
      </w:r>
    </w:p>
    <w:p w14:paraId="000926C1" w14:textId="77777777" w:rsidR="00D1380D" w:rsidRPr="009F3C31" w:rsidRDefault="00D1380D" w:rsidP="009C52E1">
      <w:pPr>
        <w:pStyle w:val="Text"/>
        <w:spacing w:before="240" w:after="240"/>
        <w:rPr>
          <w:rFonts w:ascii="Arial" w:hAnsi="Arial" w:cs="Arial"/>
          <w:szCs w:val="22"/>
        </w:rPr>
      </w:pPr>
      <w:r w:rsidRPr="009F3C31">
        <w:rPr>
          <w:rFonts w:ascii="Arial" w:hAnsi="Arial" w:cs="Arial"/>
          <w:szCs w:val="22"/>
        </w:rPr>
        <w:t>Anwendungsbereich:</w:t>
      </w:r>
    </w:p>
    <w:p w14:paraId="7A2078AD" w14:textId="77777777" w:rsidR="00D1380D" w:rsidRPr="009F3C31" w:rsidRDefault="00D1380D" w:rsidP="009C52E1">
      <w:pPr>
        <w:pStyle w:val="Text"/>
        <w:spacing w:before="240" w:after="720"/>
        <w:jc w:val="left"/>
        <w:rPr>
          <w:rFonts w:ascii="Arial" w:hAnsi="Arial" w:cs="Arial"/>
          <w:szCs w:val="22"/>
        </w:rPr>
      </w:pPr>
      <w:r w:rsidRPr="009F3C31">
        <w:rPr>
          <w:rFonts w:ascii="Arial" w:hAnsi="Arial" w:cs="Arial"/>
          <w:szCs w:val="22"/>
        </w:rPr>
        <w:t>Gilt für Bearbeitungszentren mit horizontaler oder vertikaler Spindelanordnung für zwei oder mehr Bearbeitungsverfahren, z. B. Fräsen, Bohren, Ausbohren, mit automatischem Werkzeugwechsel aus einem Magazin oder einer ähnlichen Speichereinheit.</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D1380D" w:rsidRPr="009F3C31" w14:paraId="1EDE2679" w14:textId="77777777" w:rsidTr="00EA73EB">
        <w:trPr>
          <w:trHeight w:hRule="exact" w:val="454"/>
        </w:trPr>
        <w:tc>
          <w:tcPr>
            <w:tcW w:w="2977" w:type="dxa"/>
            <w:tcBorders>
              <w:top w:val="nil"/>
              <w:bottom w:val="nil"/>
              <w:right w:val="nil"/>
            </w:tcBorders>
            <w:vAlign w:val="center"/>
          </w:tcPr>
          <w:p w14:paraId="2191590A" w14:textId="77777777" w:rsidR="00D1380D" w:rsidRPr="009F3C31" w:rsidRDefault="00D1380D" w:rsidP="00EA73EB">
            <w:pPr>
              <w:rPr>
                <w:rFonts w:ascii="Arial" w:hAnsi="Arial" w:cs="Arial"/>
                <w:b/>
                <w:sz w:val="22"/>
                <w:szCs w:val="22"/>
              </w:rPr>
            </w:pPr>
            <w:r w:rsidRPr="009F3C31">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60119DC3" w14:textId="05614226" w:rsidR="00D1380D" w:rsidRPr="009F3C31" w:rsidRDefault="00EA2E25"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0"/>
          </w:p>
        </w:tc>
      </w:tr>
      <w:tr w:rsidR="00EA2E25" w:rsidRPr="009F3C31" w14:paraId="497AD332" w14:textId="77777777" w:rsidTr="00EA2E25">
        <w:trPr>
          <w:trHeight w:hRule="exact" w:val="454"/>
        </w:trPr>
        <w:tc>
          <w:tcPr>
            <w:tcW w:w="2977" w:type="dxa"/>
            <w:tcBorders>
              <w:top w:val="nil"/>
              <w:bottom w:val="nil"/>
              <w:right w:val="nil"/>
            </w:tcBorders>
            <w:shd w:val="clear" w:color="auto" w:fill="auto"/>
            <w:vAlign w:val="center"/>
          </w:tcPr>
          <w:p w14:paraId="4B76A142" w14:textId="77777777" w:rsidR="00EA2E25" w:rsidRPr="009F3C31" w:rsidRDefault="00EA2E25" w:rsidP="00EA2E25">
            <w:pPr>
              <w:rPr>
                <w:rFonts w:ascii="Arial" w:hAnsi="Arial" w:cs="Arial"/>
                <w:b/>
                <w:sz w:val="22"/>
                <w:szCs w:val="22"/>
              </w:rPr>
            </w:pPr>
            <w:r w:rsidRPr="009F3C31">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21154EC0" w14:textId="13BD74E2"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6B13327A" w14:textId="77777777" w:rsidTr="00EA2E25">
        <w:trPr>
          <w:trHeight w:hRule="exact" w:val="454"/>
        </w:trPr>
        <w:tc>
          <w:tcPr>
            <w:tcW w:w="2977" w:type="dxa"/>
            <w:tcBorders>
              <w:top w:val="nil"/>
              <w:bottom w:val="nil"/>
              <w:right w:val="nil"/>
            </w:tcBorders>
            <w:vAlign w:val="center"/>
          </w:tcPr>
          <w:p w14:paraId="08050EE4" w14:textId="77777777" w:rsidR="00EA2E25" w:rsidRPr="009F3C31" w:rsidRDefault="00EA2E25" w:rsidP="00EA2E25">
            <w:pPr>
              <w:rPr>
                <w:rFonts w:ascii="Arial" w:hAnsi="Arial" w:cs="Arial"/>
                <w:b/>
                <w:sz w:val="22"/>
                <w:szCs w:val="22"/>
              </w:rPr>
            </w:pPr>
            <w:r w:rsidRPr="009F3C31">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4518FF9E" w14:textId="6639B1D4"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7D9E2D18" w14:textId="77777777" w:rsidTr="00EA2E25">
        <w:trPr>
          <w:trHeight w:hRule="exact" w:val="454"/>
        </w:trPr>
        <w:tc>
          <w:tcPr>
            <w:tcW w:w="2977" w:type="dxa"/>
            <w:tcBorders>
              <w:top w:val="nil"/>
              <w:bottom w:val="nil"/>
              <w:right w:val="nil"/>
            </w:tcBorders>
            <w:shd w:val="clear" w:color="auto" w:fill="auto"/>
            <w:vAlign w:val="center"/>
          </w:tcPr>
          <w:p w14:paraId="5A84699B" w14:textId="77777777" w:rsidR="00EA2E25" w:rsidRPr="009F3C31" w:rsidRDefault="00EA2E25" w:rsidP="00EA2E25">
            <w:pPr>
              <w:rPr>
                <w:rFonts w:ascii="Arial" w:hAnsi="Arial" w:cs="Arial"/>
                <w:b/>
                <w:sz w:val="22"/>
                <w:szCs w:val="22"/>
              </w:rPr>
            </w:pPr>
            <w:r w:rsidRPr="009F3C31">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24D43FBE" w14:textId="4E6806E7"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23A22911" w14:textId="77777777" w:rsidTr="00EA2E25">
        <w:trPr>
          <w:trHeight w:hRule="exact" w:val="454"/>
        </w:trPr>
        <w:tc>
          <w:tcPr>
            <w:tcW w:w="2977" w:type="dxa"/>
            <w:tcBorders>
              <w:top w:val="nil"/>
              <w:bottom w:val="nil"/>
              <w:right w:val="nil"/>
            </w:tcBorders>
            <w:vAlign w:val="center"/>
          </w:tcPr>
          <w:p w14:paraId="3834E017" w14:textId="77777777" w:rsidR="00EA2E25" w:rsidRPr="009F3C31" w:rsidRDefault="00EA2E25" w:rsidP="00EA2E25">
            <w:pPr>
              <w:rPr>
                <w:rFonts w:ascii="Arial" w:hAnsi="Arial" w:cs="Arial"/>
                <w:b/>
                <w:sz w:val="22"/>
                <w:szCs w:val="22"/>
              </w:rPr>
            </w:pPr>
            <w:r w:rsidRPr="009F3C31">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5F859B42" w14:textId="07DDB38C"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59FFE020" w14:textId="77777777" w:rsidTr="00EA2E25">
        <w:trPr>
          <w:trHeight w:hRule="exact" w:val="454"/>
        </w:trPr>
        <w:tc>
          <w:tcPr>
            <w:tcW w:w="2977" w:type="dxa"/>
            <w:tcBorders>
              <w:top w:val="nil"/>
              <w:bottom w:val="nil"/>
              <w:right w:val="nil"/>
            </w:tcBorders>
            <w:shd w:val="clear" w:color="auto" w:fill="auto"/>
            <w:vAlign w:val="center"/>
          </w:tcPr>
          <w:p w14:paraId="1F0E2ED8" w14:textId="77777777" w:rsidR="00EA2E25" w:rsidRPr="009F3C31" w:rsidRDefault="00EA2E25" w:rsidP="00EA2E25">
            <w:pPr>
              <w:rPr>
                <w:rFonts w:ascii="Arial" w:hAnsi="Arial" w:cs="Arial"/>
                <w:b/>
                <w:sz w:val="22"/>
                <w:szCs w:val="22"/>
              </w:rPr>
            </w:pPr>
            <w:r w:rsidRPr="009F3C31">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7E27DABF" w14:textId="5F3DBD5A"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357A7CC7" w14:textId="77777777" w:rsidTr="00EA2E25">
        <w:trPr>
          <w:trHeight w:hRule="exact" w:val="454"/>
        </w:trPr>
        <w:tc>
          <w:tcPr>
            <w:tcW w:w="2977" w:type="dxa"/>
            <w:tcBorders>
              <w:top w:val="nil"/>
              <w:bottom w:val="nil"/>
              <w:right w:val="nil"/>
            </w:tcBorders>
            <w:vAlign w:val="center"/>
          </w:tcPr>
          <w:p w14:paraId="48460683" w14:textId="77777777" w:rsidR="00EA2E25" w:rsidRPr="009F3C31" w:rsidRDefault="00EA2E25" w:rsidP="00EA2E25">
            <w:pPr>
              <w:rPr>
                <w:rFonts w:ascii="Arial" w:hAnsi="Arial" w:cs="Arial"/>
                <w:b/>
                <w:sz w:val="22"/>
                <w:szCs w:val="22"/>
              </w:rPr>
            </w:pPr>
            <w:r w:rsidRPr="009F3C31">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4174B618" w14:textId="5E960813"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15AC10DE" w14:textId="77777777" w:rsidTr="00EA2E25">
        <w:trPr>
          <w:trHeight w:hRule="exact" w:val="454"/>
        </w:trPr>
        <w:tc>
          <w:tcPr>
            <w:tcW w:w="2977" w:type="dxa"/>
            <w:tcBorders>
              <w:top w:val="nil"/>
              <w:right w:val="nil"/>
            </w:tcBorders>
            <w:shd w:val="clear" w:color="auto" w:fill="auto"/>
            <w:vAlign w:val="center"/>
          </w:tcPr>
          <w:p w14:paraId="3711B1C4" w14:textId="77777777" w:rsidR="00EA2E25" w:rsidRPr="009F3C31" w:rsidRDefault="00EA2E25" w:rsidP="00EA2E25">
            <w:pPr>
              <w:rPr>
                <w:rFonts w:ascii="Arial" w:hAnsi="Arial" w:cs="Arial"/>
                <w:b/>
                <w:sz w:val="22"/>
                <w:szCs w:val="22"/>
              </w:rPr>
            </w:pPr>
            <w:r w:rsidRPr="009F3C31">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3CDD6D04" w14:textId="3CC0ADB3"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r w:rsidR="00EA2E25" w:rsidRPr="009F3C31" w14:paraId="1B242D70" w14:textId="77777777" w:rsidTr="00EA2E25">
        <w:trPr>
          <w:cantSplit/>
          <w:trHeight w:hRule="exact" w:val="567"/>
        </w:trPr>
        <w:tc>
          <w:tcPr>
            <w:tcW w:w="2977" w:type="dxa"/>
            <w:tcBorders>
              <w:top w:val="nil"/>
              <w:bottom w:val="single" w:sz="4" w:space="0" w:color="004994"/>
              <w:right w:val="nil"/>
            </w:tcBorders>
            <w:shd w:val="clear" w:color="auto" w:fill="auto"/>
            <w:vAlign w:val="center"/>
          </w:tcPr>
          <w:p w14:paraId="050FC308" w14:textId="77777777" w:rsidR="00EA2E25" w:rsidRPr="009F3C31" w:rsidRDefault="00EA2E25" w:rsidP="00EA2E25">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48B9CE17" w14:textId="46D47BFA" w:rsidR="00EA2E25" w:rsidRPr="009F3C31" w:rsidRDefault="00EA2E25" w:rsidP="00EA2E25">
            <w:pPr>
              <w:rPr>
                <w:rFonts w:ascii="Arial" w:hAnsi="Arial" w:cs="Arial"/>
                <w:bCs/>
                <w:sz w:val="22"/>
                <w:szCs w:val="22"/>
              </w:rPr>
            </w:pPr>
            <w:r w:rsidRPr="0053736F">
              <w:rPr>
                <w:rFonts w:ascii="Arial" w:hAnsi="Arial" w:cs="Arial"/>
                <w:bCs/>
                <w:sz w:val="22"/>
                <w:szCs w:val="22"/>
              </w:rPr>
              <w:fldChar w:fldCharType="begin">
                <w:ffData>
                  <w:name w:val="Text1"/>
                  <w:enabled/>
                  <w:calcOnExit w:val="0"/>
                  <w:textInput/>
                </w:ffData>
              </w:fldChar>
            </w:r>
            <w:r w:rsidRPr="0053736F">
              <w:rPr>
                <w:rFonts w:ascii="Arial" w:hAnsi="Arial" w:cs="Arial"/>
                <w:bCs/>
                <w:sz w:val="22"/>
                <w:szCs w:val="22"/>
              </w:rPr>
              <w:instrText xml:space="preserve"> FORMTEXT </w:instrText>
            </w:r>
            <w:r w:rsidRPr="0053736F">
              <w:rPr>
                <w:rFonts w:ascii="Arial" w:hAnsi="Arial" w:cs="Arial"/>
                <w:bCs/>
                <w:sz w:val="22"/>
                <w:szCs w:val="22"/>
              </w:rPr>
            </w:r>
            <w:r w:rsidRPr="0053736F">
              <w:rPr>
                <w:rFonts w:ascii="Arial" w:hAnsi="Arial" w:cs="Arial"/>
                <w:bCs/>
                <w:sz w:val="22"/>
                <w:szCs w:val="22"/>
              </w:rPr>
              <w:fldChar w:fldCharType="separate"/>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noProof/>
                <w:sz w:val="22"/>
                <w:szCs w:val="22"/>
              </w:rPr>
              <w:t> </w:t>
            </w:r>
            <w:r w:rsidRPr="0053736F">
              <w:rPr>
                <w:rFonts w:ascii="Arial" w:hAnsi="Arial" w:cs="Arial"/>
                <w:bCs/>
                <w:sz w:val="22"/>
                <w:szCs w:val="22"/>
              </w:rPr>
              <w:fldChar w:fldCharType="end"/>
            </w:r>
          </w:p>
        </w:tc>
      </w:tr>
    </w:tbl>
    <w:p w14:paraId="55EFD670" w14:textId="77777777" w:rsidR="00D1380D" w:rsidRPr="009F3C31" w:rsidRDefault="00D1380D" w:rsidP="00D1380D">
      <w:pPr>
        <w:rPr>
          <w:rFonts w:ascii="Arial" w:hAnsi="Arial" w:cs="Arial"/>
          <w:sz w:val="22"/>
          <w:szCs w:val="22"/>
        </w:rPr>
      </w:pPr>
      <w:r w:rsidRPr="009F3C31">
        <w:rPr>
          <w:rFonts w:ascii="Arial" w:hAnsi="Arial" w:cs="Arial"/>
          <w:sz w:val="22"/>
          <w:szCs w:val="22"/>
        </w:rPr>
        <w:br w:type="page"/>
      </w:r>
    </w:p>
    <w:p w14:paraId="3DD29A0F" w14:textId="13141F24" w:rsidR="00793416" w:rsidRPr="008114F2" w:rsidRDefault="00D1380D" w:rsidP="00793416">
      <w:pPr>
        <w:pStyle w:val="Anlageberschrift2"/>
        <w:rPr>
          <w:rFonts w:ascii="Arial" w:hAnsi="Arial" w:cs="Arial"/>
        </w:rPr>
      </w:pPr>
      <w:r w:rsidRPr="009F3C31">
        <w:rPr>
          <w:rFonts w:ascii="Arial" w:hAnsi="Arial" w:cs="Arial"/>
        </w:rPr>
        <w:lastRenderedPageBreak/>
        <w:t>Numerisch gesteuerte Bearbeitungszentren 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6019"/>
        <w:gridCol w:w="870"/>
        <w:gridCol w:w="850"/>
        <w:gridCol w:w="1514"/>
      </w:tblGrid>
      <w:tr w:rsidR="00947141" w:rsidRPr="009F3C31" w14:paraId="3A9AA6D6" w14:textId="77777777" w:rsidTr="00947141">
        <w:trPr>
          <w:trHeight w:val="567"/>
          <w:tblHeader/>
        </w:trPr>
        <w:tc>
          <w:tcPr>
            <w:tcW w:w="448" w:type="pct"/>
            <w:shd w:val="clear" w:color="auto" w:fill="004994" w:themeFill="text2"/>
            <w:vAlign w:val="center"/>
          </w:tcPr>
          <w:p w14:paraId="58937969" w14:textId="77777777" w:rsidR="00947141" w:rsidRPr="009F3C31" w:rsidRDefault="00947141" w:rsidP="00EA73EB">
            <w:pPr>
              <w:rPr>
                <w:rFonts w:ascii="Arial" w:hAnsi="Arial" w:cs="Arial"/>
                <w:b/>
                <w:bCs/>
                <w:color w:val="FFFFFF" w:themeColor="background1"/>
              </w:rPr>
            </w:pPr>
          </w:p>
        </w:tc>
        <w:tc>
          <w:tcPr>
            <w:tcW w:w="2961" w:type="pct"/>
            <w:shd w:val="clear" w:color="auto" w:fill="004994" w:themeFill="text2"/>
            <w:vAlign w:val="center"/>
          </w:tcPr>
          <w:p w14:paraId="2CA59E51" w14:textId="3CEF745E" w:rsidR="00947141" w:rsidRPr="009F3C31" w:rsidRDefault="00947141" w:rsidP="00947141">
            <w:pPr>
              <w:pStyle w:val="Tabellenberschrift"/>
            </w:pPr>
            <w:r>
              <w:t>Anforderungen</w:t>
            </w:r>
          </w:p>
        </w:tc>
        <w:tc>
          <w:tcPr>
            <w:tcW w:w="428" w:type="pct"/>
            <w:shd w:val="clear" w:color="auto" w:fill="004994" w:themeFill="text2"/>
            <w:vAlign w:val="center"/>
          </w:tcPr>
          <w:p w14:paraId="1C4F6BA3" w14:textId="339F55DE" w:rsidR="00947141" w:rsidRPr="009F3C31" w:rsidRDefault="00947141" w:rsidP="00947141">
            <w:pPr>
              <w:jc w:val="center"/>
              <w:rPr>
                <w:rFonts w:ascii="Arial" w:hAnsi="Arial" w:cs="Arial"/>
                <w:b/>
                <w:bCs/>
                <w:color w:val="FFFFFF" w:themeColor="background1"/>
              </w:rPr>
            </w:pPr>
            <w:r>
              <w:rPr>
                <w:rFonts w:ascii="Arial" w:hAnsi="Arial" w:cs="Arial"/>
                <w:b/>
                <w:bCs/>
                <w:color w:val="FFFFFF" w:themeColor="background1"/>
              </w:rPr>
              <w:t>Ja</w:t>
            </w:r>
          </w:p>
        </w:tc>
        <w:tc>
          <w:tcPr>
            <w:tcW w:w="418" w:type="pct"/>
            <w:shd w:val="clear" w:color="auto" w:fill="004994" w:themeFill="text2"/>
            <w:vAlign w:val="center"/>
          </w:tcPr>
          <w:p w14:paraId="2DE106BD" w14:textId="423A568B" w:rsidR="00947141" w:rsidRPr="009F3C31" w:rsidRDefault="00947141" w:rsidP="00947141">
            <w:pPr>
              <w:jc w:val="center"/>
              <w:rPr>
                <w:rFonts w:ascii="Arial" w:hAnsi="Arial" w:cs="Arial"/>
                <w:b/>
                <w:bCs/>
                <w:color w:val="FFFFFF" w:themeColor="background1"/>
              </w:rPr>
            </w:pPr>
            <w:r>
              <w:rPr>
                <w:rFonts w:ascii="Arial" w:hAnsi="Arial" w:cs="Arial"/>
                <w:b/>
                <w:bCs/>
                <w:color w:val="FFFFFF" w:themeColor="background1"/>
              </w:rPr>
              <w:t>Nein</w:t>
            </w:r>
          </w:p>
        </w:tc>
        <w:tc>
          <w:tcPr>
            <w:tcW w:w="745" w:type="pct"/>
            <w:shd w:val="clear" w:color="auto" w:fill="004994" w:themeFill="text2"/>
            <w:vAlign w:val="center"/>
          </w:tcPr>
          <w:p w14:paraId="5C657086" w14:textId="35CABFDC" w:rsidR="00947141" w:rsidRPr="009F3C31" w:rsidRDefault="00947141" w:rsidP="00947141">
            <w:pPr>
              <w:jc w:val="center"/>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947141" w:rsidRPr="009F3C31" w14:paraId="7CF1617A" w14:textId="77777777" w:rsidTr="00947141">
        <w:trPr>
          <w:trHeight w:val="567"/>
        </w:trPr>
        <w:tc>
          <w:tcPr>
            <w:tcW w:w="5000" w:type="pct"/>
            <w:gridSpan w:val="5"/>
            <w:shd w:val="clear" w:color="auto" w:fill="FFFFFF" w:themeFill="background1"/>
            <w:vAlign w:val="center"/>
          </w:tcPr>
          <w:p w14:paraId="2D9309F2" w14:textId="3C368ED6" w:rsidR="00947141" w:rsidRPr="009F3C31" w:rsidRDefault="00947141" w:rsidP="00947141">
            <w:pPr>
              <w:pStyle w:val="TabelleZusatzberschrift"/>
            </w:pPr>
            <w:r w:rsidRPr="009F3C31">
              <w:t>Grundsätzliche Sicherheitsanforderungen/Schutzmaßnahmen</w:t>
            </w:r>
            <w:r>
              <w:t xml:space="preserve"> gemäß </w:t>
            </w:r>
            <w:r w:rsidRPr="009F3C31">
              <w:t>DIN EN 12417</w:t>
            </w:r>
          </w:p>
        </w:tc>
      </w:tr>
      <w:tr w:rsidR="00947141" w:rsidRPr="009F3C31" w14:paraId="3AD0E461" w14:textId="77777777" w:rsidTr="00947141">
        <w:trPr>
          <w:trHeight w:val="567"/>
        </w:trPr>
        <w:tc>
          <w:tcPr>
            <w:tcW w:w="448" w:type="pct"/>
            <w:shd w:val="clear" w:color="auto" w:fill="B6D9FF" w:themeFill="text2" w:themeFillTint="33"/>
            <w:vAlign w:val="center"/>
          </w:tcPr>
          <w:p w14:paraId="59FF37A2" w14:textId="77777777" w:rsidR="00947141" w:rsidRPr="00947141" w:rsidRDefault="00947141" w:rsidP="00947141">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12A764C0" w14:textId="4C404037" w:rsidR="00947141" w:rsidRPr="00947141" w:rsidRDefault="00947141" w:rsidP="00947141">
            <w:pPr>
              <w:rPr>
                <w:rFonts w:ascii="Arial" w:hAnsi="Arial" w:cs="Arial"/>
                <w:b/>
                <w:bCs/>
                <w:color w:val="auto"/>
              </w:rPr>
            </w:pPr>
            <w:r w:rsidRPr="00947141">
              <w:rPr>
                <w:rFonts w:ascii="Arial" w:hAnsi="Arial" w:cs="Arial"/>
                <w:b/>
                <w:bCs/>
                <w:color w:val="auto"/>
              </w:rPr>
              <w:t>CE- Kennzeichnung</w:t>
            </w:r>
          </w:p>
        </w:tc>
      </w:tr>
      <w:tr w:rsidR="00EA2E25" w:rsidRPr="009F3C31" w14:paraId="072024ED" w14:textId="77777777" w:rsidTr="006F30BC">
        <w:trPr>
          <w:trHeight w:val="567"/>
        </w:trPr>
        <w:tc>
          <w:tcPr>
            <w:tcW w:w="448" w:type="pct"/>
            <w:shd w:val="clear" w:color="auto" w:fill="auto"/>
            <w:vAlign w:val="center"/>
          </w:tcPr>
          <w:p w14:paraId="7AD633C7"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vAlign w:val="center"/>
          </w:tcPr>
          <w:p w14:paraId="76815C89" w14:textId="3FC6BCBE" w:rsidR="00EA2E25" w:rsidRPr="009F3C31" w:rsidRDefault="00EA2E25" w:rsidP="006F30BC">
            <w:pPr>
              <w:pStyle w:val="TabellenAbsatztext"/>
              <w:rPr>
                <w:rFonts w:ascii="Arial" w:hAnsi="Arial" w:cs="Arial"/>
              </w:rPr>
            </w:pPr>
            <w:r>
              <w:rPr>
                <w:rFonts w:ascii="Arial" w:hAnsi="Arial" w:cs="Arial"/>
              </w:rPr>
              <w:t>Ist</w:t>
            </w:r>
            <w:r w:rsidRPr="009F3C31">
              <w:rPr>
                <w:rFonts w:ascii="Arial" w:hAnsi="Arial" w:cs="Arial"/>
              </w:rPr>
              <w:t xml:space="preserve"> die CE- Kennzeichnung gut sichtbar und dauerhaft an der Maschine angebracht? </w:t>
            </w:r>
            <w:r>
              <w:rPr>
                <w:rFonts w:ascii="Arial" w:hAnsi="Arial" w:cs="Arial"/>
              </w:rPr>
              <w:t>[EG-Maschinenrichtlinie 2006/42/EG]</w:t>
            </w:r>
            <w:r w:rsidRPr="009F3C31">
              <w:rPr>
                <w:rFonts w:ascii="Arial" w:hAnsi="Arial" w:cs="Arial"/>
              </w:rPr>
              <w:t xml:space="preserve"> </w:t>
            </w:r>
          </w:p>
        </w:tc>
        <w:sdt>
          <w:sdtPr>
            <w:rPr>
              <w:rFonts w:ascii="Arial" w:hAnsi="Arial" w:cs="Arial"/>
            </w:rPr>
            <w:id w:val="-1760359675"/>
            <w14:checkbox>
              <w14:checked w14:val="0"/>
              <w14:checkedState w14:val="2612" w14:font="MS Gothic"/>
              <w14:uncheckedState w14:val="2610" w14:font="MS Gothic"/>
            </w14:checkbox>
          </w:sdtPr>
          <w:sdtEndPr/>
          <w:sdtContent>
            <w:tc>
              <w:tcPr>
                <w:tcW w:w="428" w:type="pct"/>
                <w:shd w:val="clear" w:color="auto" w:fill="auto"/>
                <w:vAlign w:val="center"/>
              </w:tcPr>
              <w:p w14:paraId="5BC7E5CF" w14:textId="08946BE2"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080813035"/>
            <w14:checkbox>
              <w14:checked w14:val="0"/>
              <w14:checkedState w14:val="2612" w14:font="MS Gothic"/>
              <w14:uncheckedState w14:val="2610" w14:font="MS Gothic"/>
            </w14:checkbox>
          </w:sdtPr>
          <w:sdtEndPr/>
          <w:sdtContent>
            <w:tc>
              <w:tcPr>
                <w:tcW w:w="418" w:type="pct"/>
                <w:shd w:val="clear" w:color="auto" w:fill="auto"/>
                <w:vAlign w:val="center"/>
              </w:tcPr>
              <w:p w14:paraId="1EC821B9" w14:textId="4EA33C96"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7EC282C8" w14:textId="7882731F"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bookmarkStart w:id="4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EA2E25" w:rsidRPr="009F3C31" w14:paraId="1EE965E9" w14:textId="77777777" w:rsidTr="00947141">
        <w:trPr>
          <w:trHeight w:val="567"/>
        </w:trPr>
        <w:tc>
          <w:tcPr>
            <w:tcW w:w="448" w:type="pct"/>
            <w:shd w:val="clear" w:color="auto" w:fill="B6D9FF" w:themeFill="text2" w:themeFillTint="33"/>
            <w:vAlign w:val="center"/>
          </w:tcPr>
          <w:p w14:paraId="77354BB8" w14:textId="77777777" w:rsidR="00EA2E25" w:rsidRPr="00947141"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7560D572" w14:textId="6CED2FED" w:rsidR="00EA2E25" w:rsidRPr="00947141" w:rsidRDefault="00EA2E25" w:rsidP="00EA2E25">
            <w:pPr>
              <w:rPr>
                <w:rFonts w:ascii="Arial" w:hAnsi="Arial" w:cs="Arial"/>
                <w:b/>
                <w:bCs/>
                <w:color w:val="auto"/>
              </w:rPr>
            </w:pPr>
            <w:r w:rsidRPr="00947141">
              <w:rPr>
                <w:rFonts w:ascii="Arial" w:hAnsi="Arial" w:cs="Arial"/>
                <w:b/>
                <w:bCs/>
                <w:color w:val="auto"/>
              </w:rPr>
              <w:t>EG-Konformitätserklärung</w:t>
            </w:r>
          </w:p>
        </w:tc>
      </w:tr>
      <w:tr w:rsidR="00EA2E25" w:rsidRPr="009F3C31" w14:paraId="09B3E356" w14:textId="77777777" w:rsidTr="00EA2E25">
        <w:trPr>
          <w:trHeight w:val="567"/>
        </w:trPr>
        <w:tc>
          <w:tcPr>
            <w:tcW w:w="448" w:type="pct"/>
            <w:shd w:val="clear" w:color="auto" w:fill="FFFFFF" w:themeFill="background1"/>
            <w:vAlign w:val="center"/>
          </w:tcPr>
          <w:p w14:paraId="7AF770FC"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EDF85F1" w14:textId="4D98DDD2" w:rsidR="00EA2E25" w:rsidRPr="009F3C31" w:rsidRDefault="00EA2E25" w:rsidP="00EA2E25">
            <w:pPr>
              <w:pStyle w:val="TabellenAbsatztext"/>
              <w:rPr>
                <w:rFonts w:ascii="Arial" w:hAnsi="Arial" w:cs="Arial"/>
              </w:rPr>
            </w:pPr>
            <w:r w:rsidRPr="009F3C31">
              <w:rPr>
                <w:rFonts w:ascii="Arial" w:hAnsi="Arial" w:cs="Arial"/>
              </w:rPr>
              <w:t>Liegt für die</w:t>
            </w:r>
            <w:r w:rsidRPr="009F3C31">
              <w:rPr>
                <w:rFonts w:ascii="Arial" w:hAnsi="Arial" w:cs="Arial"/>
                <w:u w:val="single"/>
              </w:rPr>
              <w:t xml:space="preserve"> verwendungsfertige</w:t>
            </w:r>
            <w:r w:rsidRPr="009F3C31">
              <w:rPr>
                <w:rFonts w:ascii="Arial" w:hAnsi="Arial" w:cs="Arial"/>
              </w:rPr>
              <w:t xml:space="preserve"> Maschine eine EG-Konformitäts-erklärung gemäß Anhang II A der Maschinenrichtlinie 2006/42/EG vor?</w:t>
            </w:r>
            <w:r>
              <w:rPr>
                <w:rFonts w:ascii="Arial" w:hAnsi="Arial" w:cs="Arial"/>
              </w:rPr>
              <w:t xml:space="preserve"> [EG-Maschinenrichtline 2006/42/EG]</w:t>
            </w:r>
          </w:p>
        </w:tc>
        <w:sdt>
          <w:sdtPr>
            <w:rPr>
              <w:rFonts w:ascii="Arial" w:hAnsi="Arial" w:cs="Arial"/>
            </w:rPr>
            <w:id w:val="99237706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0225A99" w14:textId="08D935D5"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535161896"/>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0FA8D93" w14:textId="1B2CB7CA"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716331E" w14:textId="49F41BFE"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14558FD" w14:textId="77777777" w:rsidTr="00947141">
        <w:trPr>
          <w:trHeight w:val="567"/>
        </w:trPr>
        <w:tc>
          <w:tcPr>
            <w:tcW w:w="448" w:type="pct"/>
            <w:shd w:val="clear" w:color="auto" w:fill="B6D9FF" w:themeFill="text2" w:themeFillTint="33"/>
            <w:vAlign w:val="center"/>
          </w:tcPr>
          <w:p w14:paraId="55252120" w14:textId="77777777" w:rsidR="00EA2E25" w:rsidRPr="00947141" w:rsidRDefault="00EA2E25" w:rsidP="00EA2E25">
            <w:pPr>
              <w:pStyle w:val="Listenabsatz"/>
              <w:numPr>
                <w:ilvl w:val="0"/>
                <w:numId w:val="27"/>
              </w:numPr>
              <w:rPr>
                <w:rFonts w:ascii="Arial" w:hAnsi="Arial" w:cs="Arial"/>
                <w:b/>
                <w:color w:val="auto"/>
              </w:rPr>
            </w:pPr>
          </w:p>
        </w:tc>
        <w:tc>
          <w:tcPr>
            <w:tcW w:w="4552" w:type="pct"/>
            <w:gridSpan w:val="4"/>
            <w:shd w:val="clear" w:color="auto" w:fill="B6D9FF" w:themeFill="text2" w:themeFillTint="33"/>
            <w:vAlign w:val="center"/>
          </w:tcPr>
          <w:p w14:paraId="13D36E90" w14:textId="52EFAEAF" w:rsidR="00EA2E25" w:rsidRPr="00947141" w:rsidRDefault="00EA2E25" w:rsidP="00EA2E25">
            <w:pPr>
              <w:rPr>
                <w:rFonts w:ascii="Arial" w:hAnsi="Arial" w:cs="Arial"/>
                <w:b/>
                <w:color w:val="auto"/>
              </w:rPr>
            </w:pPr>
            <w:r w:rsidRPr="00947141">
              <w:rPr>
                <w:rFonts w:ascii="Arial" w:hAnsi="Arial" w:cs="Arial"/>
                <w:b/>
                <w:color w:val="auto"/>
              </w:rPr>
              <w:t>Kennzeichnung</w:t>
            </w:r>
          </w:p>
        </w:tc>
      </w:tr>
      <w:tr w:rsidR="00EA2E25" w:rsidRPr="009F3C31" w14:paraId="4D769BD8" w14:textId="77777777" w:rsidTr="00EA2E25">
        <w:trPr>
          <w:trHeight w:val="567"/>
        </w:trPr>
        <w:tc>
          <w:tcPr>
            <w:tcW w:w="448" w:type="pct"/>
            <w:shd w:val="clear" w:color="auto" w:fill="auto"/>
            <w:vAlign w:val="center"/>
          </w:tcPr>
          <w:p w14:paraId="4C73B11C"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7780FA26" w14:textId="25B2C491" w:rsidR="00EA2E25" w:rsidRPr="009F3C31" w:rsidRDefault="00EA2E25" w:rsidP="00EA2E25">
            <w:pPr>
              <w:pStyle w:val="TabellenAbsatztext"/>
              <w:rPr>
                <w:rFonts w:ascii="Arial" w:hAnsi="Arial" w:cs="Arial"/>
              </w:rPr>
            </w:pPr>
            <w:r w:rsidRPr="009F3C31">
              <w:rPr>
                <w:rFonts w:ascii="Arial" w:hAnsi="Arial" w:cs="Arial"/>
              </w:rPr>
              <w:t xml:space="preserve">Werden auf der Maschine u. a. der Name und die Anschrift </w:t>
            </w:r>
            <w:r w:rsidR="006F30BC">
              <w:rPr>
                <w:rFonts w:ascii="Arial" w:hAnsi="Arial" w:cs="Arial"/>
              </w:rPr>
              <w:t>der Herstellfirma</w:t>
            </w:r>
            <w:r w:rsidRPr="009F3C31">
              <w:rPr>
                <w:rFonts w:ascii="Arial" w:hAnsi="Arial" w:cs="Arial"/>
              </w:rPr>
              <w:t>, die Typenbezeichnung, die Modell- und Serien</w:t>
            </w:r>
            <w:r w:rsidRPr="009F3C31">
              <w:rPr>
                <w:rFonts w:ascii="Arial" w:hAnsi="Arial" w:cs="Arial"/>
              </w:rPr>
              <w:softHyphen/>
              <w:t>nummer und das Baujahr angegeben? [DIN EN 12417 – 7.4]</w:t>
            </w:r>
          </w:p>
        </w:tc>
        <w:sdt>
          <w:sdtPr>
            <w:rPr>
              <w:rFonts w:ascii="Arial" w:hAnsi="Arial" w:cs="Arial"/>
            </w:rPr>
            <w:id w:val="1229957371"/>
            <w14:checkbox>
              <w14:checked w14:val="0"/>
              <w14:checkedState w14:val="2612" w14:font="MS Gothic"/>
              <w14:uncheckedState w14:val="2610" w14:font="MS Gothic"/>
            </w14:checkbox>
          </w:sdtPr>
          <w:sdtEndPr/>
          <w:sdtContent>
            <w:tc>
              <w:tcPr>
                <w:tcW w:w="428" w:type="pct"/>
                <w:shd w:val="clear" w:color="auto" w:fill="auto"/>
                <w:vAlign w:val="center"/>
              </w:tcPr>
              <w:p w14:paraId="2A09698F" w14:textId="01B3A53A"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945070739"/>
            <w14:checkbox>
              <w14:checked w14:val="0"/>
              <w14:checkedState w14:val="2612" w14:font="MS Gothic"/>
              <w14:uncheckedState w14:val="2610" w14:font="MS Gothic"/>
            </w14:checkbox>
          </w:sdtPr>
          <w:sdtEndPr/>
          <w:sdtContent>
            <w:tc>
              <w:tcPr>
                <w:tcW w:w="418" w:type="pct"/>
                <w:shd w:val="clear" w:color="auto" w:fill="auto"/>
                <w:vAlign w:val="center"/>
              </w:tcPr>
              <w:p w14:paraId="46236033" w14:textId="393E4347"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562E68C8" w14:textId="54CCDADB"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2BF23371" w14:textId="77777777" w:rsidTr="00237287">
        <w:trPr>
          <w:trHeight w:val="567"/>
        </w:trPr>
        <w:tc>
          <w:tcPr>
            <w:tcW w:w="448" w:type="pct"/>
            <w:shd w:val="clear" w:color="auto" w:fill="B6D9FF" w:themeFill="text2" w:themeFillTint="33"/>
            <w:vAlign w:val="center"/>
          </w:tcPr>
          <w:p w14:paraId="5A45897B" w14:textId="77777777" w:rsidR="00EA2E25" w:rsidRPr="00947141"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395FD16E" w14:textId="42AD81A2" w:rsidR="00EA2E25" w:rsidRPr="00947141" w:rsidRDefault="00EA2E25" w:rsidP="00EA2E25">
            <w:pPr>
              <w:rPr>
                <w:rFonts w:ascii="Arial" w:hAnsi="Arial" w:cs="Arial"/>
                <w:b/>
                <w:bCs/>
                <w:color w:val="auto"/>
              </w:rPr>
            </w:pPr>
            <w:r w:rsidRPr="00947141">
              <w:rPr>
                <w:rFonts w:ascii="Arial" w:hAnsi="Arial" w:cs="Arial"/>
                <w:b/>
                <w:bCs/>
                <w:color w:val="auto"/>
              </w:rPr>
              <w:t>Betriebsanleitung</w:t>
            </w:r>
          </w:p>
        </w:tc>
      </w:tr>
      <w:tr w:rsidR="00EA2E25" w:rsidRPr="009F3C31" w14:paraId="33EC45EB" w14:textId="77777777" w:rsidTr="00EA2E25">
        <w:trPr>
          <w:trHeight w:val="567"/>
        </w:trPr>
        <w:tc>
          <w:tcPr>
            <w:tcW w:w="448" w:type="pct"/>
            <w:shd w:val="clear" w:color="auto" w:fill="auto"/>
            <w:vAlign w:val="center"/>
          </w:tcPr>
          <w:p w14:paraId="05AC3EA9" w14:textId="77777777" w:rsidR="00EA2E25" w:rsidRPr="009F3C31" w:rsidRDefault="00EA2E25" w:rsidP="00EA2E25">
            <w:pPr>
              <w:pStyle w:val="TabellenAbsatztext"/>
              <w:numPr>
                <w:ilvl w:val="1"/>
                <w:numId w:val="27"/>
              </w:numPr>
              <w:rPr>
                <w:rFonts w:ascii="Arial" w:hAnsi="Arial" w:cs="Arial"/>
              </w:rPr>
            </w:pPr>
          </w:p>
        </w:tc>
        <w:tc>
          <w:tcPr>
            <w:tcW w:w="2961" w:type="pct"/>
            <w:shd w:val="clear" w:color="auto" w:fill="auto"/>
          </w:tcPr>
          <w:p w14:paraId="3BEC8D3F" w14:textId="77777777" w:rsidR="00EA2E25" w:rsidRPr="009F3C31" w:rsidRDefault="00EA2E25" w:rsidP="00EA2E25">
            <w:pPr>
              <w:pStyle w:val="TabellenAbsatztext"/>
              <w:rPr>
                <w:rFonts w:ascii="Arial" w:hAnsi="Arial" w:cs="Arial"/>
              </w:rPr>
            </w:pPr>
            <w:r w:rsidRPr="009F3C31">
              <w:rPr>
                <w:rFonts w:ascii="Arial" w:hAnsi="Arial" w:cs="Arial"/>
              </w:rPr>
              <w:t xml:space="preserve">Liegt eine Betriebsanleitung für die Maschine mit allen notwendigen Sicherheitshinweisen vor?  </w:t>
            </w:r>
          </w:p>
          <w:p w14:paraId="7CF37809" w14:textId="77777777" w:rsidR="00EA2E25" w:rsidRPr="009F3C31" w:rsidRDefault="00EA2E25" w:rsidP="00EA2E25">
            <w:pPr>
              <w:pStyle w:val="TabellenAbsatztext"/>
              <w:rPr>
                <w:rFonts w:ascii="Arial" w:hAnsi="Arial" w:cs="Arial"/>
              </w:rPr>
            </w:pPr>
            <w:r w:rsidRPr="009F3C31">
              <w:rPr>
                <w:rFonts w:ascii="Arial" w:hAnsi="Arial" w:cs="Arial"/>
              </w:rPr>
              <w:t>[DIN EN 12417 – 7.2]</w:t>
            </w:r>
          </w:p>
        </w:tc>
        <w:sdt>
          <w:sdtPr>
            <w:rPr>
              <w:rFonts w:ascii="Arial" w:hAnsi="Arial" w:cs="Arial"/>
            </w:rPr>
            <w:id w:val="-288824394"/>
            <w14:checkbox>
              <w14:checked w14:val="0"/>
              <w14:checkedState w14:val="2612" w14:font="MS Gothic"/>
              <w14:uncheckedState w14:val="2610" w14:font="MS Gothic"/>
            </w14:checkbox>
          </w:sdtPr>
          <w:sdtEndPr/>
          <w:sdtContent>
            <w:tc>
              <w:tcPr>
                <w:tcW w:w="428" w:type="pct"/>
                <w:shd w:val="clear" w:color="auto" w:fill="auto"/>
                <w:vAlign w:val="center"/>
              </w:tcPr>
              <w:p w14:paraId="2350DC6B" w14:textId="68104D6D" w:rsidR="00EA2E25" w:rsidRPr="009F3C31" w:rsidRDefault="00EA2E25" w:rsidP="00EA2E25">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60799086"/>
            <w14:checkbox>
              <w14:checked w14:val="0"/>
              <w14:checkedState w14:val="2612" w14:font="MS Gothic"/>
              <w14:uncheckedState w14:val="2610" w14:font="MS Gothic"/>
            </w14:checkbox>
          </w:sdtPr>
          <w:sdtEndPr/>
          <w:sdtContent>
            <w:tc>
              <w:tcPr>
                <w:tcW w:w="418" w:type="pct"/>
                <w:shd w:val="clear" w:color="auto" w:fill="auto"/>
                <w:vAlign w:val="center"/>
              </w:tcPr>
              <w:p w14:paraId="7024C51E" w14:textId="63C428F9" w:rsidR="00EA2E25" w:rsidRPr="009F3C31" w:rsidRDefault="00EA2E25" w:rsidP="00EA2E25">
                <w:pPr>
                  <w:pStyle w:val="TabellenAbsatztext"/>
                  <w:jc w:val="center"/>
                  <w:rPr>
                    <w:rFonts w:ascii="Arial" w:hAnsi="Arial" w:cs="Arial"/>
                  </w:rPr>
                </w:pPr>
                <w:r>
                  <w:rPr>
                    <w:rFonts w:ascii="MS Gothic" w:eastAsia="MS Gothic" w:hAnsi="MS Gothic" w:cs="Arial" w:hint="eastAsia"/>
                  </w:rPr>
                  <w:t>☐</w:t>
                </w:r>
              </w:p>
            </w:tc>
          </w:sdtContent>
        </w:sdt>
        <w:tc>
          <w:tcPr>
            <w:tcW w:w="745" w:type="pct"/>
            <w:shd w:val="clear" w:color="auto" w:fill="auto"/>
            <w:vAlign w:val="center"/>
          </w:tcPr>
          <w:p w14:paraId="4DAAFE58" w14:textId="51F4D9F3" w:rsidR="00EA2E25" w:rsidRPr="009F3C31" w:rsidRDefault="00B610BC" w:rsidP="00EA2E25">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296EF39" w14:textId="77777777" w:rsidTr="0008599F">
        <w:trPr>
          <w:trHeight w:val="567"/>
        </w:trPr>
        <w:tc>
          <w:tcPr>
            <w:tcW w:w="448" w:type="pct"/>
            <w:shd w:val="clear" w:color="auto" w:fill="B6D9FF" w:themeFill="text2" w:themeFillTint="33"/>
            <w:vAlign w:val="center"/>
          </w:tcPr>
          <w:p w14:paraId="0A431AF2" w14:textId="77777777" w:rsidR="00EA2E25" w:rsidRPr="0008599F"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72B55BFD" w14:textId="281E1B86" w:rsidR="00EA2E25" w:rsidRPr="0008599F" w:rsidRDefault="00EA2E25" w:rsidP="00EA2E25">
            <w:pPr>
              <w:rPr>
                <w:rFonts w:ascii="Arial" w:hAnsi="Arial" w:cs="Arial"/>
                <w:b/>
                <w:bCs/>
                <w:color w:val="auto"/>
              </w:rPr>
            </w:pPr>
            <w:r w:rsidRPr="0008599F">
              <w:rPr>
                <w:rFonts w:ascii="Arial" w:hAnsi="Arial" w:cs="Arial"/>
                <w:b/>
                <w:bCs/>
                <w:color w:val="auto"/>
              </w:rPr>
              <w:t>Sicherung Arbeitsbereich</w:t>
            </w:r>
          </w:p>
        </w:tc>
      </w:tr>
      <w:tr w:rsidR="00EA2E25" w:rsidRPr="009F3C31" w14:paraId="11B2263E" w14:textId="77777777" w:rsidTr="00EA2E25">
        <w:trPr>
          <w:trHeight w:val="567"/>
        </w:trPr>
        <w:tc>
          <w:tcPr>
            <w:tcW w:w="448" w:type="pct"/>
            <w:shd w:val="clear" w:color="auto" w:fill="auto"/>
            <w:vAlign w:val="center"/>
          </w:tcPr>
          <w:p w14:paraId="6364305A"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159FD3F3" w14:textId="54778F59" w:rsidR="00EA2E25" w:rsidRPr="009F3C31" w:rsidRDefault="00EA2E25" w:rsidP="00EA2E25">
            <w:pPr>
              <w:pStyle w:val="TabellenAbsatztext"/>
              <w:rPr>
                <w:rFonts w:ascii="Arial" w:hAnsi="Arial" w:cs="Arial"/>
              </w:rPr>
            </w:pPr>
            <w:r w:rsidRPr="009F3C31">
              <w:rPr>
                <w:rFonts w:ascii="Arial" w:hAnsi="Arial" w:cs="Arial"/>
              </w:rPr>
              <w:t>Wird der Arbeitsbereich von feststehenden und/oder verriegelten trennenden Schutzeinrichtungen umschlossen?</w:t>
            </w:r>
          </w:p>
          <w:p w14:paraId="2F92D04B" w14:textId="77777777" w:rsidR="00EA2E25" w:rsidRPr="009F3C31" w:rsidRDefault="00EA2E25" w:rsidP="00EA2E25">
            <w:pPr>
              <w:pStyle w:val="TabellenAbsatztext"/>
              <w:rPr>
                <w:rFonts w:ascii="Arial" w:hAnsi="Arial" w:cs="Arial"/>
              </w:rPr>
            </w:pPr>
            <w:r w:rsidRPr="009F3C31">
              <w:rPr>
                <w:rFonts w:ascii="Arial" w:hAnsi="Arial" w:cs="Arial"/>
              </w:rPr>
              <w:t>[DIN EN 12417 – 1.1.2.1]</w:t>
            </w:r>
          </w:p>
        </w:tc>
        <w:sdt>
          <w:sdtPr>
            <w:rPr>
              <w:rFonts w:ascii="Arial" w:hAnsi="Arial" w:cs="Arial"/>
            </w:rPr>
            <w:id w:val="866493115"/>
            <w14:checkbox>
              <w14:checked w14:val="0"/>
              <w14:checkedState w14:val="2612" w14:font="MS Gothic"/>
              <w14:uncheckedState w14:val="2610" w14:font="MS Gothic"/>
            </w14:checkbox>
          </w:sdtPr>
          <w:sdtEndPr/>
          <w:sdtContent>
            <w:tc>
              <w:tcPr>
                <w:tcW w:w="428" w:type="pct"/>
                <w:shd w:val="clear" w:color="auto" w:fill="auto"/>
                <w:vAlign w:val="center"/>
              </w:tcPr>
              <w:p w14:paraId="2E4D9DDF" w14:textId="042932E0"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611517855"/>
            <w14:checkbox>
              <w14:checked w14:val="0"/>
              <w14:checkedState w14:val="2612" w14:font="MS Gothic"/>
              <w14:uncheckedState w14:val="2610" w14:font="MS Gothic"/>
            </w14:checkbox>
          </w:sdtPr>
          <w:sdtEndPr/>
          <w:sdtContent>
            <w:tc>
              <w:tcPr>
                <w:tcW w:w="418" w:type="pct"/>
                <w:shd w:val="clear" w:color="auto" w:fill="auto"/>
                <w:vAlign w:val="center"/>
              </w:tcPr>
              <w:p w14:paraId="72AE3891" w14:textId="5ECBDCC9"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20BD1A99" w14:textId="395A29AD"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CF9EAD2" w14:textId="77777777" w:rsidTr="00EA2E25">
        <w:trPr>
          <w:trHeight w:val="567"/>
        </w:trPr>
        <w:tc>
          <w:tcPr>
            <w:tcW w:w="448" w:type="pct"/>
            <w:shd w:val="clear" w:color="auto" w:fill="FFFFFF" w:themeFill="background1"/>
            <w:vAlign w:val="center"/>
          </w:tcPr>
          <w:p w14:paraId="7A71D703"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033886E1" w14:textId="1F797187" w:rsidR="00EA2E25" w:rsidRPr="009F3C31" w:rsidRDefault="00EA2E25" w:rsidP="00EA2E25">
            <w:pPr>
              <w:pStyle w:val="TabellenAbsatztext"/>
              <w:rPr>
                <w:rFonts w:ascii="Arial" w:hAnsi="Arial" w:cs="Arial"/>
                <w:iCs/>
              </w:rPr>
            </w:pPr>
            <w:r w:rsidRPr="009F3C31">
              <w:rPr>
                <w:rFonts w:ascii="Arial" w:hAnsi="Arial" w:cs="Arial"/>
              </w:rPr>
              <w:t xml:space="preserve">Sind gegebenenfalls andere Schutzeinrichtungen vorhanden </w:t>
            </w:r>
            <w:r w:rsidRPr="009F3C31">
              <w:rPr>
                <w:rFonts w:ascii="Arial" w:hAnsi="Arial" w:cs="Arial"/>
                <w:iCs/>
              </w:rPr>
              <w:t>(z. B. geschützter Bedienerstandort − Umzäunung − nicht trennende Schutzeinrichtungen, wie Trittplatten, Laserscanner oder Lichtschranken)</w:t>
            </w:r>
            <w:r w:rsidRPr="009F3C31">
              <w:rPr>
                <w:rFonts w:ascii="Arial" w:hAnsi="Arial" w:cs="Arial"/>
              </w:rPr>
              <w:t xml:space="preserve"> [DIN EN 12417 – 1.1.2.1]</w:t>
            </w:r>
          </w:p>
        </w:tc>
        <w:sdt>
          <w:sdtPr>
            <w:rPr>
              <w:rFonts w:ascii="Arial" w:hAnsi="Arial" w:cs="Arial"/>
            </w:rPr>
            <w:id w:val="199876173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A9B255B" w14:textId="01DDC6D5"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681661830"/>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1CF4CFB5" w14:textId="031B149F"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6D10D58" w14:textId="52FDA8FD"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9915F76" w14:textId="77777777" w:rsidTr="00EA2E25">
        <w:trPr>
          <w:trHeight w:val="567"/>
        </w:trPr>
        <w:tc>
          <w:tcPr>
            <w:tcW w:w="448" w:type="pct"/>
            <w:shd w:val="clear" w:color="auto" w:fill="auto"/>
            <w:vAlign w:val="center"/>
          </w:tcPr>
          <w:p w14:paraId="2AB24BE3"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151615E4" w14:textId="77777777" w:rsidR="00EA2E25" w:rsidRPr="009F3C31" w:rsidRDefault="00EA2E25" w:rsidP="00EA2E25">
            <w:pPr>
              <w:pStyle w:val="TabellenAbsatztext"/>
              <w:rPr>
                <w:rFonts w:ascii="Arial" w:hAnsi="Arial" w:cs="Arial"/>
              </w:rPr>
            </w:pPr>
            <w:r w:rsidRPr="009F3C31">
              <w:rPr>
                <w:rFonts w:ascii="Arial" w:hAnsi="Arial" w:cs="Arial"/>
              </w:rPr>
              <w:t xml:space="preserve">Ist der </w:t>
            </w:r>
            <w:r w:rsidRPr="009F3C31">
              <w:rPr>
                <w:rFonts w:ascii="Arial" w:hAnsi="Arial" w:cs="Arial"/>
                <w:u w:val="single"/>
              </w:rPr>
              <w:t>Zugang zum Arbeitsbereich</w:t>
            </w:r>
            <w:r w:rsidRPr="009F3C31">
              <w:rPr>
                <w:rFonts w:ascii="Arial" w:hAnsi="Arial" w:cs="Arial"/>
              </w:rPr>
              <w:t xml:space="preserve"> vom üblichen Bedienplatz aus für die Bedienperson verhindert (z. B. Kabine)?</w:t>
            </w:r>
          </w:p>
          <w:p w14:paraId="75CB31F0" w14:textId="099BF330" w:rsidR="00EA2E25" w:rsidRPr="009F3C31" w:rsidRDefault="00EA2E25" w:rsidP="00EA2E25">
            <w:pPr>
              <w:pStyle w:val="TabellenAbsatztext"/>
              <w:rPr>
                <w:rFonts w:ascii="Arial" w:hAnsi="Arial" w:cs="Arial"/>
              </w:rPr>
            </w:pPr>
            <w:r w:rsidRPr="009F3C31">
              <w:rPr>
                <w:rFonts w:ascii="Arial" w:hAnsi="Arial" w:cs="Arial"/>
              </w:rPr>
              <w:t xml:space="preserve">Erfolgt der </w:t>
            </w:r>
            <w:r w:rsidRPr="009F3C31">
              <w:rPr>
                <w:rFonts w:ascii="Arial" w:hAnsi="Arial" w:cs="Arial"/>
                <w:u w:val="single"/>
              </w:rPr>
              <w:t>Zugang zur Kabine</w:t>
            </w:r>
            <w:r w:rsidRPr="009F3C31">
              <w:rPr>
                <w:rFonts w:ascii="Arial" w:hAnsi="Arial" w:cs="Arial"/>
              </w:rPr>
              <w:t xml:space="preserve"> nicht durch Gefahrenbereiche und ist anderenfalls eine zusätzliche Sicherung für den Zugangsweg des Bedienpersonals vorgesehen? [DIN EN 12417 – 1.1.2.3]</w:t>
            </w:r>
          </w:p>
        </w:tc>
        <w:sdt>
          <w:sdtPr>
            <w:rPr>
              <w:rFonts w:ascii="Arial" w:hAnsi="Arial" w:cs="Arial"/>
            </w:rPr>
            <w:id w:val="1749157785"/>
            <w14:checkbox>
              <w14:checked w14:val="0"/>
              <w14:checkedState w14:val="2612" w14:font="MS Gothic"/>
              <w14:uncheckedState w14:val="2610" w14:font="MS Gothic"/>
            </w14:checkbox>
          </w:sdtPr>
          <w:sdtEndPr/>
          <w:sdtContent>
            <w:tc>
              <w:tcPr>
                <w:tcW w:w="428" w:type="pct"/>
                <w:shd w:val="clear" w:color="auto" w:fill="auto"/>
                <w:vAlign w:val="center"/>
              </w:tcPr>
              <w:p w14:paraId="0F47BA0E" w14:textId="601277AD"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115734031"/>
            <w14:checkbox>
              <w14:checked w14:val="0"/>
              <w14:checkedState w14:val="2612" w14:font="MS Gothic"/>
              <w14:uncheckedState w14:val="2610" w14:font="MS Gothic"/>
            </w14:checkbox>
          </w:sdtPr>
          <w:sdtEndPr/>
          <w:sdtContent>
            <w:tc>
              <w:tcPr>
                <w:tcW w:w="418" w:type="pct"/>
                <w:shd w:val="clear" w:color="auto" w:fill="auto"/>
                <w:vAlign w:val="center"/>
              </w:tcPr>
              <w:p w14:paraId="4DB953EC" w14:textId="000F139C"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59D55E59" w14:textId="6848D543"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5FF38CE" w14:textId="77777777" w:rsidTr="00EA2E25">
        <w:trPr>
          <w:trHeight w:val="567"/>
        </w:trPr>
        <w:tc>
          <w:tcPr>
            <w:tcW w:w="448" w:type="pct"/>
            <w:shd w:val="clear" w:color="auto" w:fill="FFFFFF" w:themeFill="background1"/>
            <w:vAlign w:val="center"/>
          </w:tcPr>
          <w:p w14:paraId="090817A0"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167EFBDE" w14:textId="77777777" w:rsidR="00EA2E25" w:rsidRPr="009F3C31" w:rsidRDefault="00EA2E25" w:rsidP="00EA2E25">
            <w:pPr>
              <w:pStyle w:val="TabellenAbsatztext"/>
              <w:rPr>
                <w:rFonts w:ascii="Arial" w:hAnsi="Arial" w:cs="Arial"/>
              </w:rPr>
            </w:pPr>
            <w:r w:rsidRPr="009F3C31">
              <w:rPr>
                <w:rFonts w:ascii="Arial" w:hAnsi="Arial" w:cs="Arial"/>
              </w:rPr>
              <w:t xml:space="preserve">Erfolgt ein gegebenenfalls erforderlicher </w:t>
            </w:r>
            <w:r w:rsidRPr="009F3C31">
              <w:rPr>
                <w:rFonts w:ascii="Arial" w:hAnsi="Arial" w:cs="Arial"/>
                <w:u w:val="single"/>
              </w:rPr>
              <w:t>Zugang der Bedienperson zum</w:t>
            </w:r>
            <w:r w:rsidRPr="009F3C31">
              <w:rPr>
                <w:rFonts w:ascii="Arial" w:hAnsi="Arial" w:cs="Arial"/>
              </w:rPr>
              <w:t xml:space="preserve"> </w:t>
            </w:r>
            <w:r w:rsidRPr="009F3C31">
              <w:rPr>
                <w:rFonts w:ascii="Arial" w:hAnsi="Arial" w:cs="Arial"/>
                <w:u w:val="single"/>
              </w:rPr>
              <w:t>Arbeitsbereich aus der Kabine</w:t>
            </w:r>
            <w:r w:rsidRPr="009F3C31">
              <w:rPr>
                <w:rFonts w:ascii="Arial" w:hAnsi="Arial" w:cs="Arial"/>
              </w:rPr>
              <w:t xml:space="preserve"> über verriegelte bewegliche trennende Schutzeinrichtungen (TS), z. B. zum Einrichten, zur Prozessüberwachung?</w:t>
            </w:r>
          </w:p>
          <w:p w14:paraId="7B0FAE5F" w14:textId="5F7C68CA" w:rsidR="00EA2E25" w:rsidRPr="009F3C31" w:rsidRDefault="00EA2E25" w:rsidP="00EA2E25">
            <w:pPr>
              <w:pStyle w:val="TabellenAbsatztext"/>
              <w:rPr>
                <w:rFonts w:ascii="Arial" w:hAnsi="Arial" w:cs="Arial"/>
              </w:rPr>
            </w:pPr>
            <w:r w:rsidRPr="009F3C31">
              <w:rPr>
                <w:rFonts w:ascii="Arial" w:hAnsi="Arial" w:cs="Arial"/>
              </w:rPr>
              <w:t>Hat das Mitnehmen eines Handsteuergeräts den gleichen Effekt wie das Öffnen einer verriegelten TS und ist der Automatikbetrieb ausgeschlossen? [DIN EN 12417 – 1.1.2.3]</w:t>
            </w:r>
          </w:p>
        </w:tc>
        <w:sdt>
          <w:sdtPr>
            <w:rPr>
              <w:rFonts w:ascii="Arial" w:hAnsi="Arial" w:cs="Arial"/>
            </w:rPr>
            <w:id w:val="2131438282"/>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3A17424" w14:textId="74BDBE8D"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15976708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3F145D9" w14:textId="39482AC3"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A115538" w14:textId="4D2A65FF"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0039D889" w14:textId="77777777" w:rsidTr="00EA2E25">
        <w:trPr>
          <w:trHeight w:val="567"/>
        </w:trPr>
        <w:tc>
          <w:tcPr>
            <w:tcW w:w="448" w:type="pct"/>
            <w:shd w:val="clear" w:color="auto" w:fill="auto"/>
            <w:vAlign w:val="center"/>
          </w:tcPr>
          <w:p w14:paraId="0B333385"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464C3262" w14:textId="77777777"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Zugang zum Arbeitsbereich für andere Personen</w:t>
            </w:r>
            <w:r w:rsidRPr="009F3C31">
              <w:rPr>
                <w:rFonts w:ascii="Arial" w:hAnsi="Arial" w:cs="Arial"/>
              </w:rPr>
              <w:t xml:space="preserve"> als die Maschinenbedienperson verhindert (z. B. durch Umzäunungen oder nicht trennende Schutzeinrichtungen) oder befindet sich eine </w:t>
            </w:r>
            <w:r w:rsidRPr="009F3C31">
              <w:rPr>
                <w:rFonts w:ascii="Arial" w:hAnsi="Arial" w:cs="Arial"/>
                <w:u w:val="single"/>
              </w:rPr>
              <w:t>nicht verriegelte Zugangsstelle</w:t>
            </w:r>
            <w:r w:rsidRPr="009F3C31">
              <w:rPr>
                <w:rFonts w:ascii="Arial" w:hAnsi="Arial" w:cs="Arial"/>
              </w:rPr>
              <w:t xml:space="preserve"> innerhalb des Sehfelds, das die Bedienperson von der üblichen Arbeitsposition aus hat?  </w:t>
            </w:r>
            <w:r w:rsidRPr="009F3C31">
              <w:rPr>
                <w:rFonts w:ascii="Arial" w:hAnsi="Arial" w:cs="Arial"/>
              </w:rPr>
              <w:br/>
              <w:t>[DIN EN 12417 – 1.1.2.3]</w:t>
            </w:r>
          </w:p>
        </w:tc>
        <w:sdt>
          <w:sdtPr>
            <w:rPr>
              <w:rFonts w:ascii="Arial" w:hAnsi="Arial" w:cs="Arial"/>
            </w:rPr>
            <w:id w:val="1552354556"/>
            <w14:checkbox>
              <w14:checked w14:val="0"/>
              <w14:checkedState w14:val="2612" w14:font="MS Gothic"/>
              <w14:uncheckedState w14:val="2610" w14:font="MS Gothic"/>
            </w14:checkbox>
          </w:sdtPr>
          <w:sdtEndPr/>
          <w:sdtContent>
            <w:tc>
              <w:tcPr>
                <w:tcW w:w="428" w:type="pct"/>
                <w:shd w:val="clear" w:color="auto" w:fill="auto"/>
                <w:vAlign w:val="center"/>
              </w:tcPr>
              <w:p w14:paraId="7435B4DD" w14:textId="392DD5B3"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094358741"/>
            <w14:checkbox>
              <w14:checked w14:val="0"/>
              <w14:checkedState w14:val="2612" w14:font="MS Gothic"/>
              <w14:uncheckedState w14:val="2610" w14:font="MS Gothic"/>
            </w14:checkbox>
          </w:sdtPr>
          <w:sdtEndPr/>
          <w:sdtContent>
            <w:tc>
              <w:tcPr>
                <w:tcW w:w="418" w:type="pct"/>
                <w:shd w:val="clear" w:color="auto" w:fill="auto"/>
                <w:vAlign w:val="center"/>
              </w:tcPr>
              <w:p w14:paraId="4B686544" w14:textId="6074D22E"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7F01B997" w14:textId="6E97CEBC"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F307F26" w14:textId="77777777" w:rsidTr="00EA2E25">
        <w:trPr>
          <w:trHeight w:val="567"/>
        </w:trPr>
        <w:tc>
          <w:tcPr>
            <w:tcW w:w="448" w:type="pct"/>
            <w:shd w:val="clear" w:color="auto" w:fill="FFFFFF" w:themeFill="background1"/>
            <w:vAlign w:val="center"/>
          </w:tcPr>
          <w:p w14:paraId="4634AADA"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15BD86F9" w14:textId="4EF6AC05"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unerlaubte Zugang</w:t>
            </w:r>
            <w:r w:rsidRPr="009F3C31">
              <w:rPr>
                <w:rFonts w:ascii="Arial" w:hAnsi="Arial" w:cs="Arial"/>
              </w:rPr>
              <w:t xml:space="preserve"> bei teilweise oder ganz unbeauf</w:t>
            </w:r>
            <w:r w:rsidRPr="009F3C31">
              <w:rPr>
                <w:rFonts w:ascii="Arial" w:hAnsi="Arial" w:cs="Arial"/>
              </w:rPr>
              <w:softHyphen/>
              <w:t>sichtigt betriebenen Maschinen verhindert (z. B. durch Vorhängeschlösser mit Schlüssel)? [DIN EN 12417 – 1.1.2.3]</w:t>
            </w:r>
          </w:p>
        </w:tc>
        <w:sdt>
          <w:sdtPr>
            <w:rPr>
              <w:rFonts w:ascii="Arial" w:hAnsi="Arial" w:cs="Arial"/>
            </w:rPr>
            <w:id w:val="1557659603"/>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2EFC45E" w14:textId="55942A03"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11208071"/>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34D0FAE" w14:textId="4606FD11"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E5F75A2" w14:textId="50E3001A"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61E36C3" w14:textId="77777777" w:rsidTr="00EA2E25">
        <w:trPr>
          <w:trHeight w:val="567"/>
        </w:trPr>
        <w:tc>
          <w:tcPr>
            <w:tcW w:w="448" w:type="pct"/>
            <w:shd w:val="clear" w:color="auto" w:fill="auto"/>
            <w:vAlign w:val="center"/>
          </w:tcPr>
          <w:p w14:paraId="128AB098"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6DA57E40" w14:textId="77777777" w:rsidR="00EA2E25" w:rsidRPr="009F3C31" w:rsidRDefault="00EA2E25" w:rsidP="00EA2E25">
            <w:pPr>
              <w:pStyle w:val="TabellenAbsatztext"/>
              <w:rPr>
                <w:rFonts w:ascii="Arial" w:hAnsi="Arial" w:cs="Arial"/>
              </w:rPr>
            </w:pPr>
            <w:r w:rsidRPr="009F3C31">
              <w:rPr>
                <w:rFonts w:ascii="Arial" w:hAnsi="Arial" w:cs="Arial"/>
              </w:rPr>
              <w:t xml:space="preserve">Sind </w:t>
            </w:r>
            <w:r w:rsidRPr="009F3C31">
              <w:rPr>
                <w:rFonts w:ascii="Arial" w:hAnsi="Arial" w:cs="Arial"/>
                <w:u w:val="single"/>
              </w:rPr>
              <w:t>trennende Schutzeinrichtungen</w:t>
            </w:r>
            <w:r w:rsidRPr="009F3C31">
              <w:rPr>
                <w:rFonts w:ascii="Arial" w:hAnsi="Arial" w:cs="Arial"/>
              </w:rPr>
              <w:t xml:space="preserve"> stabil und haben sie einen ausreichenden Abstand zum Gefahrenbereich? </w:t>
            </w:r>
          </w:p>
          <w:p w14:paraId="00E93E96" w14:textId="77777777" w:rsidR="00EA2E25" w:rsidRPr="009F3C31" w:rsidRDefault="00EA2E25" w:rsidP="00EA2E25">
            <w:pPr>
              <w:pStyle w:val="TabellenAbsatztext"/>
              <w:rPr>
                <w:rFonts w:ascii="Arial" w:hAnsi="Arial" w:cs="Arial"/>
              </w:rPr>
            </w:pPr>
            <w:r w:rsidRPr="009F3C31">
              <w:rPr>
                <w:rFonts w:ascii="Arial" w:hAnsi="Arial" w:cs="Arial"/>
              </w:rPr>
              <w:t>[DIN EN 12417 – 1.1.4.1]</w:t>
            </w:r>
          </w:p>
        </w:tc>
        <w:sdt>
          <w:sdtPr>
            <w:rPr>
              <w:rFonts w:ascii="Arial" w:hAnsi="Arial" w:cs="Arial"/>
            </w:rPr>
            <w:id w:val="1614326742"/>
            <w14:checkbox>
              <w14:checked w14:val="0"/>
              <w14:checkedState w14:val="2612" w14:font="MS Gothic"/>
              <w14:uncheckedState w14:val="2610" w14:font="MS Gothic"/>
            </w14:checkbox>
          </w:sdtPr>
          <w:sdtEndPr/>
          <w:sdtContent>
            <w:tc>
              <w:tcPr>
                <w:tcW w:w="428" w:type="pct"/>
                <w:shd w:val="clear" w:color="auto" w:fill="auto"/>
                <w:vAlign w:val="center"/>
              </w:tcPr>
              <w:p w14:paraId="0F12B22C" w14:textId="43A943D1"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09770069"/>
            <w14:checkbox>
              <w14:checked w14:val="0"/>
              <w14:checkedState w14:val="2612" w14:font="MS Gothic"/>
              <w14:uncheckedState w14:val="2610" w14:font="MS Gothic"/>
            </w14:checkbox>
          </w:sdtPr>
          <w:sdtEndPr/>
          <w:sdtContent>
            <w:tc>
              <w:tcPr>
                <w:tcW w:w="418" w:type="pct"/>
                <w:shd w:val="clear" w:color="auto" w:fill="auto"/>
                <w:vAlign w:val="center"/>
              </w:tcPr>
              <w:p w14:paraId="5B4A05DF" w14:textId="3E6D704E"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41D010B8" w14:textId="2F87BE63"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7C0C061" w14:textId="77777777" w:rsidTr="00EA2E25">
        <w:trPr>
          <w:trHeight w:val="567"/>
        </w:trPr>
        <w:tc>
          <w:tcPr>
            <w:tcW w:w="448" w:type="pct"/>
            <w:shd w:val="clear" w:color="auto" w:fill="FFFFFF" w:themeFill="background1"/>
            <w:vAlign w:val="center"/>
          </w:tcPr>
          <w:p w14:paraId="3027C177"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0035B7EB" w14:textId="62B4C7C9" w:rsidR="00EA2E25" w:rsidRPr="009F3C31" w:rsidRDefault="00EA2E25" w:rsidP="00EA2E25">
            <w:pPr>
              <w:pStyle w:val="TabellenAbsatztext"/>
              <w:rPr>
                <w:rFonts w:ascii="Arial" w:hAnsi="Arial" w:cs="Arial"/>
              </w:rPr>
            </w:pPr>
            <w:r w:rsidRPr="009F3C31">
              <w:rPr>
                <w:rFonts w:ascii="Arial" w:hAnsi="Arial" w:cs="Arial"/>
              </w:rPr>
              <w:t xml:space="preserve">Haben </w:t>
            </w:r>
            <w:r w:rsidRPr="009F3C31">
              <w:rPr>
                <w:rFonts w:ascii="Arial" w:hAnsi="Arial" w:cs="Arial"/>
                <w:u w:val="single"/>
              </w:rPr>
              <w:t>Umzäunungen</w:t>
            </w:r>
            <w:r w:rsidRPr="009F3C31">
              <w:rPr>
                <w:rFonts w:ascii="Arial" w:hAnsi="Arial" w:cs="Arial"/>
              </w:rPr>
              <w:t xml:space="preserve"> eine Mindesthöhe von 1,4 m und ist die Öffnung zwischen dem unteren Rand der trennenden Schutzein</w:t>
            </w:r>
            <w:r w:rsidRPr="009F3C31">
              <w:rPr>
                <w:rFonts w:ascii="Arial" w:hAnsi="Arial" w:cs="Arial"/>
              </w:rPr>
              <w:softHyphen/>
              <w:t>richtung und dem Fußboden nicht höher als 300 mm?</w:t>
            </w:r>
            <w:r w:rsidRPr="009F3C31">
              <w:rPr>
                <w:rFonts w:ascii="Arial" w:hAnsi="Arial" w:cs="Arial"/>
              </w:rPr>
              <w:br/>
              <w:t>[DIN EN 12417 – 1.1.4.1]</w:t>
            </w:r>
          </w:p>
        </w:tc>
        <w:sdt>
          <w:sdtPr>
            <w:rPr>
              <w:rFonts w:ascii="Arial" w:hAnsi="Arial" w:cs="Arial"/>
            </w:rPr>
            <w:id w:val="-162383802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7DD6300" w14:textId="092B600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50931653"/>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32BCC6B" w14:textId="4C6960A3"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24E0FCB" w14:textId="059FA6BF"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9F71E64" w14:textId="77777777" w:rsidTr="00EA2E25">
        <w:trPr>
          <w:trHeight w:val="567"/>
        </w:trPr>
        <w:tc>
          <w:tcPr>
            <w:tcW w:w="448" w:type="pct"/>
            <w:shd w:val="clear" w:color="auto" w:fill="auto"/>
            <w:vAlign w:val="center"/>
          </w:tcPr>
          <w:p w14:paraId="78A116C9"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56F41D25" w14:textId="77777777" w:rsidR="00EA2E25" w:rsidRPr="009F3C31" w:rsidRDefault="00EA2E25" w:rsidP="00EA2E25">
            <w:pPr>
              <w:pStyle w:val="TabellenAbsatztext"/>
              <w:rPr>
                <w:rFonts w:ascii="Arial" w:hAnsi="Arial" w:cs="Arial"/>
              </w:rPr>
            </w:pPr>
            <w:r w:rsidRPr="009F3C31">
              <w:rPr>
                <w:rFonts w:ascii="Arial" w:hAnsi="Arial" w:cs="Arial"/>
              </w:rPr>
              <w:t xml:space="preserve">Ist die Festigkeit der trennenden Schutzeinrichtung ausreichend, um das </w:t>
            </w:r>
            <w:r w:rsidRPr="009F3C31">
              <w:rPr>
                <w:rFonts w:ascii="Arial" w:hAnsi="Arial" w:cs="Arial"/>
                <w:u w:val="single"/>
              </w:rPr>
              <w:t>Herausschleudern von Teilen</w:t>
            </w:r>
            <w:r w:rsidRPr="009F3C31">
              <w:rPr>
                <w:rFonts w:ascii="Arial" w:hAnsi="Arial" w:cs="Arial"/>
              </w:rPr>
              <w:t xml:space="preserve"> zu verhindern </w:t>
            </w:r>
            <w:r w:rsidRPr="009F3C31">
              <w:rPr>
                <w:rFonts w:ascii="Arial" w:hAnsi="Arial" w:cs="Arial"/>
                <w:iCs/>
              </w:rPr>
              <w:t>(gegebenen</w:t>
            </w:r>
            <w:r w:rsidRPr="009F3C31">
              <w:rPr>
                <w:rFonts w:ascii="Arial" w:hAnsi="Arial" w:cs="Arial"/>
                <w:iCs/>
              </w:rPr>
              <w:softHyphen/>
              <w:t>falls Nachweis durch Aufprallprüfverfahren)</w:t>
            </w:r>
            <w:r w:rsidRPr="009F3C31">
              <w:rPr>
                <w:rFonts w:ascii="Arial" w:hAnsi="Arial" w:cs="Arial"/>
              </w:rPr>
              <w:t xml:space="preserve">  </w:t>
            </w:r>
          </w:p>
          <w:p w14:paraId="6E0F05A8" w14:textId="77777777" w:rsidR="00EA2E25" w:rsidRPr="009F3C31" w:rsidRDefault="00EA2E25" w:rsidP="00EA2E25">
            <w:pPr>
              <w:pStyle w:val="TabellenAbsatztext"/>
              <w:rPr>
                <w:rFonts w:ascii="Arial" w:hAnsi="Arial" w:cs="Arial"/>
                <w:iCs/>
              </w:rPr>
            </w:pPr>
            <w:r w:rsidRPr="009F3C31">
              <w:rPr>
                <w:rFonts w:ascii="Arial" w:hAnsi="Arial" w:cs="Arial"/>
              </w:rPr>
              <w:t>[DIN EN 12417 – 1.1.4.2 &amp; 17.2 &amp; Anhang A]</w:t>
            </w:r>
          </w:p>
        </w:tc>
        <w:sdt>
          <w:sdtPr>
            <w:rPr>
              <w:rFonts w:ascii="Arial" w:hAnsi="Arial" w:cs="Arial"/>
            </w:rPr>
            <w:id w:val="-1071735160"/>
            <w14:checkbox>
              <w14:checked w14:val="0"/>
              <w14:checkedState w14:val="2612" w14:font="MS Gothic"/>
              <w14:uncheckedState w14:val="2610" w14:font="MS Gothic"/>
            </w14:checkbox>
          </w:sdtPr>
          <w:sdtEndPr/>
          <w:sdtContent>
            <w:tc>
              <w:tcPr>
                <w:tcW w:w="428" w:type="pct"/>
                <w:shd w:val="clear" w:color="auto" w:fill="auto"/>
                <w:vAlign w:val="center"/>
              </w:tcPr>
              <w:p w14:paraId="5158E97A" w14:textId="154D9513"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56283910"/>
            <w14:checkbox>
              <w14:checked w14:val="0"/>
              <w14:checkedState w14:val="2612" w14:font="MS Gothic"/>
              <w14:uncheckedState w14:val="2610" w14:font="MS Gothic"/>
            </w14:checkbox>
          </w:sdtPr>
          <w:sdtEndPr/>
          <w:sdtContent>
            <w:tc>
              <w:tcPr>
                <w:tcW w:w="418" w:type="pct"/>
                <w:shd w:val="clear" w:color="auto" w:fill="auto"/>
                <w:vAlign w:val="center"/>
              </w:tcPr>
              <w:p w14:paraId="5B01D971" w14:textId="03CE0CE6"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70FFA202" w14:textId="58CCAB8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F65E6DC" w14:textId="77777777" w:rsidTr="00EA2E25">
        <w:trPr>
          <w:trHeight w:val="567"/>
        </w:trPr>
        <w:tc>
          <w:tcPr>
            <w:tcW w:w="448" w:type="pct"/>
            <w:shd w:val="clear" w:color="auto" w:fill="FFFFFF" w:themeFill="background1"/>
            <w:vAlign w:val="center"/>
          </w:tcPr>
          <w:p w14:paraId="385598F4"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6D98C13" w14:textId="77777777" w:rsidR="00EA2E25" w:rsidRPr="009F3C31" w:rsidRDefault="00EA2E25" w:rsidP="00EA2E25">
            <w:pPr>
              <w:pStyle w:val="TabellenAbsatztext"/>
              <w:rPr>
                <w:rFonts w:ascii="Arial" w:hAnsi="Arial" w:cs="Arial"/>
              </w:rPr>
            </w:pPr>
            <w:r w:rsidRPr="009F3C31">
              <w:rPr>
                <w:rFonts w:ascii="Arial" w:hAnsi="Arial" w:cs="Arial"/>
              </w:rPr>
              <w:t xml:space="preserve">Ist eine erforderliche </w:t>
            </w:r>
            <w:r w:rsidRPr="009F3C31">
              <w:rPr>
                <w:rFonts w:ascii="Arial" w:hAnsi="Arial" w:cs="Arial"/>
                <w:u w:val="single"/>
              </w:rPr>
              <w:t>Beobachtung des Maschinenbetriebs,</w:t>
            </w:r>
            <w:r w:rsidRPr="009F3C31">
              <w:rPr>
                <w:rFonts w:ascii="Arial" w:hAnsi="Arial" w:cs="Arial"/>
              </w:rPr>
              <w:t xml:space="preserve"> z. B. durch Fenster, möglich, ohne das trennende Schutzeinrichtungen geöffnet, entfernt oder außer Kraft gesetzt werden müssen?  [DIN EN 12417 – 1.1.4.3]</w:t>
            </w:r>
          </w:p>
        </w:tc>
        <w:sdt>
          <w:sdtPr>
            <w:rPr>
              <w:rFonts w:ascii="Arial" w:hAnsi="Arial" w:cs="Arial"/>
            </w:rPr>
            <w:id w:val="-1195846707"/>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2DFA107" w14:textId="6B7E0664"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631380219"/>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8314123" w14:textId="4F5BA1B1"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49CD361" w14:textId="3EDC3D98"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753FB8FF" w14:textId="77777777" w:rsidTr="00EA2E25">
        <w:trPr>
          <w:trHeight w:val="567"/>
        </w:trPr>
        <w:tc>
          <w:tcPr>
            <w:tcW w:w="448" w:type="pct"/>
            <w:shd w:val="clear" w:color="auto" w:fill="auto"/>
            <w:vAlign w:val="center"/>
          </w:tcPr>
          <w:p w14:paraId="63566FB8"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0608D1F8" w14:textId="77777777" w:rsidR="00EA2E25" w:rsidRPr="009F3C31" w:rsidRDefault="00EA2E25" w:rsidP="00EA2E25">
            <w:pPr>
              <w:pStyle w:val="TabellenAbsatztext"/>
              <w:rPr>
                <w:rFonts w:ascii="Arial" w:hAnsi="Arial" w:cs="Arial"/>
              </w:rPr>
            </w:pPr>
            <w:r w:rsidRPr="009F3C31">
              <w:rPr>
                <w:rFonts w:ascii="Arial" w:hAnsi="Arial" w:cs="Arial"/>
              </w:rPr>
              <w:t xml:space="preserve">Sind alle </w:t>
            </w:r>
            <w:r w:rsidRPr="009F3C31">
              <w:rPr>
                <w:rFonts w:ascii="Arial" w:hAnsi="Arial" w:cs="Arial"/>
                <w:u w:val="single"/>
              </w:rPr>
              <w:t>beweglichen</w:t>
            </w:r>
            <w:r w:rsidRPr="009F3C31">
              <w:rPr>
                <w:rFonts w:ascii="Arial" w:hAnsi="Arial" w:cs="Arial"/>
              </w:rPr>
              <w:t xml:space="preserve"> trennenden Schutzeinrichtungen, mit </w:t>
            </w:r>
            <w:r w:rsidRPr="009F3C31">
              <w:rPr>
                <w:rFonts w:ascii="Arial" w:hAnsi="Arial" w:cs="Arial"/>
                <w:u w:val="single"/>
              </w:rPr>
              <w:t>häufig</w:t>
            </w:r>
            <w:r w:rsidRPr="009F3C31">
              <w:rPr>
                <w:rFonts w:ascii="Arial" w:hAnsi="Arial" w:cs="Arial"/>
              </w:rPr>
              <w:t xml:space="preserve"> erforderlichem Zugang zum Arbeitsbereich (mehr als einmal pro Schicht) verriegelt?</w:t>
            </w:r>
          </w:p>
          <w:p w14:paraId="1B6BCEB1" w14:textId="77777777" w:rsidR="00EA2E25" w:rsidRPr="009F3C31" w:rsidRDefault="00EA2E25" w:rsidP="00EA2E25">
            <w:pPr>
              <w:pStyle w:val="TabellenAbsatztext"/>
              <w:rPr>
                <w:rFonts w:ascii="Arial" w:hAnsi="Arial" w:cs="Arial"/>
              </w:rPr>
            </w:pPr>
            <w:r w:rsidRPr="009F3C31">
              <w:rPr>
                <w:rFonts w:ascii="Arial" w:hAnsi="Arial" w:cs="Arial"/>
              </w:rPr>
              <w:t>Sind die dafür vorgesehenen Positionsschalter so angebracht, dass sie nicht auf einfache Weise umgehbar sind (verdeckter Einbau, unlösbare Befestigung des Betätigers eines elektromechanischen Schalters der Bauart 2, Schalter mit Einzelkodierung)?</w:t>
            </w:r>
          </w:p>
          <w:p w14:paraId="11E52D9A" w14:textId="6104CAB7" w:rsidR="00EA2E25" w:rsidRPr="009F3C31" w:rsidRDefault="00EA2E25" w:rsidP="00EA2E25">
            <w:pPr>
              <w:pStyle w:val="TabellenAbsatztext"/>
              <w:rPr>
                <w:rFonts w:ascii="Arial" w:hAnsi="Arial" w:cs="Arial"/>
              </w:rPr>
            </w:pPr>
            <w:r w:rsidRPr="009F3C31">
              <w:rPr>
                <w:rFonts w:ascii="Arial" w:hAnsi="Arial" w:cs="Arial"/>
              </w:rPr>
              <w:t>Sind bei Bedarf Zuhaltungen vorhanden?</w:t>
            </w:r>
          </w:p>
          <w:p w14:paraId="2013237F" w14:textId="77777777" w:rsidR="00EA2E25" w:rsidRPr="009F3C31" w:rsidRDefault="00EA2E25" w:rsidP="00EA2E25">
            <w:pPr>
              <w:pStyle w:val="TabellenAbsatztext"/>
              <w:rPr>
                <w:rFonts w:ascii="Arial" w:hAnsi="Arial" w:cs="Arial"/>
              </w:rPr>
            </w:pPr>
            <w:r w:rsidRPr="009F3C31">
              <w:rPr>
                <w:rFonts w:ascii="Arial" w:hAnsi="Arial" w:cs="Arial"/>
              </w:rPr>
              <w:t>[DIN EN 12417 – 1.1.5.1 &amp; 1.1.5.2]</w:t>
            </w:r>
          </w:p>
        </w:tc>
        <w:sdt>
          <w:sdtPr>
            <w:rPr>
              <w:rFonts w:ascii="Arial" w:hAnsi="Arial" w:cs="Arial"/>
            </w:rPr>
            <w:id w:val="-1181809875"/>
            <w14:checkbox>
              <w14:checked w14:val="0"/>
              <w14:checkedState w14:val="2612" w14:font="MS Gothic"/>
              <w14:uncheckedState w14:val="2610" w14:font="MS Gothic"/>
            </w14:checkbox>
          </w:sdtPr>
          <w:sdtEndPr/>
          <w:sdtContent>
            <w:tc>
              <w:tcPr>
                <w:tcW w:w="428" w:type="pct"/>
                <w:shd w:val="clear" w:color="auto" w:fill="auto"/>
                <w:vAlign w:val="center"/>
              </w:tcPr>
              <w:p w14:paraId="19457B9B" w14:textId="0BD9C544"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313378478"/>
            <w14:checkbox>
              <w14:checked w14:val="0"/>
              <w14:checkedState w14:val="2612" w14:font="MS Gothic"/>
              <w14:uncheckedState w14:val="2610" w14:font="MS Gothic"/>
            </w14:checkbox>
          </w:sdtPr>
          <w:sdtEndPr/>
          <w:sdtContent>
            <w:tc>
              <w:tcPr>
                <w:tcW w:w="418" w:type="pct"/>
                <w:shd w:val="clear" w:color="auto" w:fill="auto"/>
                <w:vAlign w:val="center"/>
              </w:tcPr>
              <w:p w14:paraId="19A3B331" w14:textId="3579A2BF"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381E1606" w14:textId="2233BFDF"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1F66469" w14:textId="77777777" w:rsidTr="00EA2E25">
        <w:trPr>
          <w:trHeight w:val="567"/>
        </w:trPr>
        <w:tc>
          <w:tcPr>
            <w:tcW w:w="448" w:type="pct"/>
            <w:shd w:val="clear" w:color="auto" w:fill="FFFFFF" w:themeFill="background1"/>
            <w:vAlign w:val="center"/>
          </w:tcPr>
          <w:p w14:paraId="28A90028"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7677B932" w14:textId="77777777" w:rsidR="00EA2E25" w:rsidRPr="009F3C31" w:rsidRDefault="00EA2E25" w:rsidP="00EA2E25">
            <w:pPr>
              <w:pStyle w:val="TabellenAbsatztext"/>
              <w:rPr>
                <w:rFonts w:ascii="Arial" w:hAnsi="Arial" w:cs="Arial"/>
              </w:rPr>
            </w:pPr>
            <w:r w:rsidRPr="009F3C31">
              <w:rPr>
                <w:rFonts w:ascii="Arial" w:hAnsi="Arial" w:cs="Arial"/>
              </w:rPr>
              <w:t>Wird die Bedienperson an Maschinen mit mehr als einem Arbeitsbereich vor Gefährdungen aus einem benachbarten aktiven Arbeitsbereich geschützt, z. B. durch feststehende oder verriegelte bewegliche trennende Schutzeinrichtungen?</w:t>
            </w:r>
          </w:p>
          <w:p w14:paraId="6A08BBFB" w14:textId="77777777" w:rsidR="00EA2E25" w:rsidRPr="009F3C31" w:rsidRDefault="00EA2E25" w:rsidP="00EA2E25">
            <w:pPr>
              <w:pStyle w:val="TabellenAbsatztext"/>
              <w:rPr>
                <w:rFonts w:ascii="Arial" w:hAnsi="Arial" w:cs="Arial"/>
              </w:rPr>
            </w:pPr>
            <w:r w:rsidRPr="009F3C31">
              <w:rPr>
                <w:rFonts w:ascii="Arial" w:hAnsi="Arial" w:cs="Arial"/>
              </w:rPr>
              <w:t>Wird die ungewollte Bewegung der Maschine in einen angrenzenden nicht aktiven Arbeitsbereich verhindert?</w:t>
            </w:r>
          </w:p>
          <w:p w14:paraId="35DF18D9" w14:textId="2CB600D4" w:rsidR="00EA2E25" w:rsidRPr="009F3C31" w:rsidRDefault="00EA2E25" w:rsidP="00EA2E25">
            <w:pPr>
              <w:pStyle w:val="TabellenAbsatztext"/>
              <w:rPr>
                <w:rFonts w:ascii="Arial" w:hAnsi="Arial" w:cs="Arial"/>
                <w:iCs/>
              </w:rPr>
            </w:pPr>
            <w:r w:rsidRPr="009F3C31">
              <w:rPr>
                <w:rFonts w:ascii="Arial" w:hAnsi="Arial" w:cs="Arial"/>
                <w:b/>
                <w:bCs/>
                <w:iCs/>
              </w:rPr>
              <w:t>Anmerkung:</w:t>
            </w:r>
            <w:r w:rsidRPr="009F3C31">
              <w:rPr>
                <w:rFonts w:ascii="Arial" w:hAnsi="Arial" w:cs="Arial"/>
                <w:b/>
                <w:bCs/>
                <w:i/>
              </w:rPr>
              <w:t xml:space="preserve"> </w:t>
            </w:r>
            <w:r w:rsidRPr="009F3C31">
              <w:rPr>
                <w:rFonts w:ascii="Arial" w:hAnsi="Arial" w:cs="Arial"/>
                <w:i/>
              </w:rPr>
              <w:t>Die Maßnahme darf nicht allein von der Software abhängen, sondern darf nur im Zusammenhang mit z. B. mechanischen Anschlägen oder Bereichsgrenzschaltern funktionieren</w:t>
            </w:r>
            <w:r>
              <w:rPr>
                <w:rFonts w:ascii="Arial" w:hAnsi="Arial" w:cs="Arial"/>
                <w:i/>
              </w:rPr>
              <w:t xml:space="preserve"> </w:t>
            </w:r>
            <w:r w:rsidRPr="009F3C31">
              <w:rPr>
                <w:rFonts w:ascii="Arial" w:hAnsi="Arial" w:cs="Arial"/>
              </w:rPr>
              <w:t>[DIN EN 12417 – 1.1.3]</w:t>
            </w:r>
          </w:p>
        </w:tc>
        <w:sdt>
          <w:sdtPr>
            <w:rPr>
              <w:rFonts w:ascii="Arial" w:hAnsi="Arial" w:cs="Arial"/>
            </w:rPr>
            <w:id w:val="2028129198"/>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4AC907AF" w14:textId="1AE8BDD1"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5147201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1D38B006" w14:textId="50E5C568"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22C59BCA" w14:textId="365484B6"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3A55228" w14:textId="77777777" w:rsidTr="00A35AB1">
        <w:trPr>
          <w:trHeight w:val="485"/>
        </w:trPr>
        <w:tc>
          <w:tcPr>
            <w:tcW w:w="448" w:type="pct"/>
            <w:shd w:val="clear" w:color="auto" w:fill="B6D9FF" w:themeFill="text2" w:themeFillTint="33"/>
            <w:vAlign w:val="center"/>
          </w:tcPr>
          <w:p w14:paraId="3476C352" w14:textId="77777777" w:rsidR="00EA2E25" w:rsidRPr="00A35AB1"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5A70C794" w14:textId="018795E0" w:rsidR="00EA2E25" w:rsidRPr="00A35AB1" w:rsidRDefault="00EA2E25" w:rsidP="00EA2E25">
            <w:pPr>
              <w:pStyle w:val="TabellenAbsatztext"/>
              <w:rPr>
                <w:rFonts w:ascii="Arial" w:hAnsi="Arial" w:cs="Arial"/>
                <w:b/>
                <w:bCs/>
                <w:color w:val="auto"/>
              </w:rPr>
            </w:pPr>
            <w:r w:rsidRPr="00A35AB1">
              <w:rPr>
                <w:rFonts w:ascii="Arial" w:hAnsi="Arial" w:cs="Arial"/>
                <w:b/>
                <w:bCs/>
                <w:color w:val="auto"/>
              </w:rPr>
              <w:t>Betriebsarten</w:t>
            </w:r>
          </w:p>
        </w:tc>
      </w:tr>
      <w:tr w:rsidR="00EA2E25" w:rsidRPr="009F3C31" w14:paraId="791FBB94" w14:textId="77777777" w:rsidTr="00EA2E25">
        <w:trPr>
          <w:trHeight w:val="567"/>
        </w:trPr>
        <w:tc>
          <w:tcPr>
            <w:tcW w:w="448" w:type="pct"/>
            <w:shd w:val="clear" w:color="auto" w:fill="auto"/>
            <w:vAlign w:val="center"/>
          </w:tcPr>
          <w:p w14:paraId="684D96C1"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039D5C3C" w14:textId="501ED2A7" w:rsidR="00EA2E25" w:rsidRPr="009F3C31" w:rsidRDefault="00EA2E25" w:rsidP="00EA2E25">
            <w:pPr>
              <w:pStyle w:val="TabellenAbsatztext"/>
              <w:rPr>
                <w:rFonts w:ascii="Arial" w:hAnsi="Arial" w:cs="Arial"/>
              </w:rPr>
            </w:pPr>
            <w:r w:rsidRPr="009F3C31">
              <w:rPr>
                <w:rFonts w:ascii="Arial" w:hAnsi="Arial" w:cs="Arial"/>
              </w:rPr>
              <w:t>Erfolgt die Anwahl von mindestens zwei vorhandenen Betriebsarten (Automatikbetrieb, Einrichtbetrieb) über einen Schlüsselschalter (Betriebsartenwahlschalter), einen Zugangscode oder gleichwertige sichere Mittel?</w:t>
            </w:r>
          </w:p>
          <w:p w14:paraId="46E80F69" w14:textId="77777777" w:rsidR="00EA2E25" w:rsidRPr="009F3C31" w:rsidRDefault="00EA2E25" w:rsidP="00EA2E25">
            <w:pPr>
              <w:pStyle w:val="TabellenAbsatztext"/>
              <w:rPr>
                <w:rFonts w:ascii="Arial" w:hAnsi="Arial" w:cs="Arial"/>
              </w:rPr>
            </w:pPr>
            <w:r w:rsidRPr="009F3C31">
              <w:rPr>
                <w:rFonts w:ascii="Arial" w:hAnsi="Arial" w:cs="Arial"/>
              </w:rPr>
              <w:t>[DIN EN 12417 – 1.1.6.1]</w:t>
            </w:r>
          </w:p>
        </w:tc>
        <w:sdt>
          <w:sdtPr>
            <w:rPr>
              <w:rFonts w:ascii="Arial" w:hAnsi="Arial" w:cs="Arial"/>
            </w:rPr>
            <w:id w:val="-848943974"/>
            <w14:checkbox>
              <w14:checked w14:val="0"/>
              <w14:checkedState w14:val="2612" w14:font="MS Gothic"/>
              <w14:uncheckedState w14:val="2610" w14:font="MS Gothic"/>
            </w14:checkbox>
          </w:sdtPr>
          <w:sdtEndPr/>
          <w:sdtContent>
            <w:tc>
              <w:tcPr>
                <w:tcW w:w="428" w:type="pct"/>
                <w:shd w:val="clear" w:color="auto" w:fill="auto"/>
                <w:vAlign w:val="center"/>
              </w:tcPr>
              <w:p w14:paraId="4FA41007" w14:textId="0D9A15F5"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923952226"/>
            <w14:checkbox>
              <w14:checked w14:val="0"/>
              <w14:checkedState w14:val="2612" w14:font="MS Gothic"/>
              <w14:uncheckedState w14:val="2610" w14:font="MS Gothic"/>
            </w14:checkbox>
          </w:sdtPr>
          <w:sdtEndPr/>
          <w:sdtContent>
            <w:tc>
              <w:tcPr>
                <w:tcW w:w="418" w:type="pct"/>
                <w:shd w:val="clear" w:color="auto" w:fill="auto"/>
                <w:vAlign w:val="center"/>
              </w:tcPr>
              <w:p w14:paraId="6407B10F" w14:textId="2B3E19D1"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16208875" w14:textId="63740485"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2531FAE" w14:textId="77777777" w:rsidTr="00EA2E25">
        <w:trPr>
          <w:trHeight w:val="567"/>
        </w:trPr>
        <w:tc>
          <w:tcPr>
            <w:tcW w:w="448" w:type="pct"/>
            <w:shd w:val="clear" w:color="auto" w:fill="FFFFFF" w:themeFill="background1"/>
            <w:vAlign w:val="center"/>
          </w:tcPr>
          <w:p w14:paraId="516C1D1E"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3BA5E795" w14:textId="6FE0BD91" w:rsidR="00EA2E25" w:rsidRPr="009F3C31" w:rsidRDefault="00EA2E25" w:rsidP="00EA2E25">
            <w:pPr>
              <w:pStyle w:val="TabellenAbsatztext"/>
              <w:rPr>
                <w:rFonts w:ascii="Arial" w:hAnsi="Arial" w:cs="Arial"/>
              </w:rPr>
            </w:pPr>
            <w:r w:rsidRPr="009F3C31">
              <w:rPr>
                <w:rFonts w:ascii="Arial" w:hAnsi="Arial" w:cs="Arial"/>
              </w:rPr>
              <w:t xml:space="preserve">Betriebsart 1 (Automatikbetrieb): Ist die automatische Produktion nur bei geschlossenen trennenden Schutzeinrichtungen und/oder wirksamen nicht trennenden Schutzeinrichtungen möglich </w:t>
            </w:r>
          </w:p>
          <w:p w14:paraId="66B2173E" w14:textId="77777777" w:rsidR="00EA2E25" w:rsidRPr="009F3C31" w:rsidRDefault="00EA2E25" w:rsidP="00EA2E25">
            <w:pPr>
              <w:pStyle w:val="TabellenAbsatztext"/>
              <w:rPr>
                <w:rFonts w:ascii="Arial" w:hAnsi="Arial" w:cs="Arial"/>
              </w:rPr>
            </w:pPr>
            <w:r w:rsidRPr="009F3C31">
              <w:rPr>
                <w:rFonts w:ascii="Arial" w:hAnsi="Arial" w:cs="Arial"/>
              </w:rPr>
              <w:t>[DIN EN 12417 – 1.1.6.2]</w:t>
            </w:r>
          </w:p>
        </w:tc>
        <w:sdt>
          <w:sdtPr>
            <w:rPr>
              <w:rFonts w:ascii="Arial" w:hAnsi="Arial" w:cs="Arial"/>
            </w:rPr>
            <w:id w:val="-695083368"/>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593296BD" w14:textId="69243A4B"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83307553"/>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4CDBC1C" w14:textId="71BA8CE7"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63B643C7" w14:textId="74DE4A5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79591146" w14:textId="77777777" w:rsidTr="00EA2E25">
        <w:trPr>
          <w:trHeight w:val="263"/>
        </w:trPr>
        <w:tc>
          <w:tcPr>
            <w:tcW w:w="448" w:type="pct"/>
            <w:shd w:val="clear" w:color="auto" w:fill="auto"/>
            <w:vAlign w:val="center"/>
          </w:tcPr>
          <w:p w14:paraId="29F32FC0"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717BB4E9" w14:textId="644F6BE1" w:rsidR="00EA2E25" w:rsidRPr="009F3C31" w:rsidRDefault="00EA2E25" w:rsidP="00EA2E25">
            <w:pPr>
              <w:pStyle w:val="TabellenAbsatztext"/>
              <w:rPr>
                <w:rFonts w:ascii="Arial" w:hAnsi="Arial" w:cs="Arial"/>
              </w:rPr>
            </w:pPr>
            <w:r w:rsidRPr="009F3C31">
              <w:rPr>
                <w:rFonts w:ascii="Arial" w:hAnsi="Arial" w:cs="Arial"/>
              </w:rPr>
              <w:t xml:space="preserve">Betriebsart 2 (Einrichtbetrieb): Werden die </w:t>
            </w:r>
            <w:r w:rsidRPr="009F3C31">
              <w:rPr>
                <w:rFonts w:ascii="Arial" w:hAnsi="Arial" w:cs="Arial"/>
                <w:u w:val="single"/>
              </w:rPr>
              <w:t>Achsbewegungen</w:t>
            </w:r>
            <w:r w:rsidRPr="009F3C31">
              <w:rPr>
                <w:rFonts w:ascii="Arial" w:hAnsi="Arial" w:cs="Arial"/>
              </w:rPr>
              <w:t xml:space="preserve"> im Einrichtbetrieb bei offenen Schutzeinrichtungen auf höchstens 2 m/min oder auf Schritte von höchstens 10 mm begrenzt?</w:t>
            </w:r>
          </w:p>
          <w:p w14:paraId="31D83885" w14:textId="55EA8388" w:rsidR="00EA2E25" w:rsidRPr="009F3C31" w:rsidRDefault="00EA2E25" w:rsidP="00EA2E25">
            <w:pPr>
              <w:pStyle w:val="TabellenAbsatztext"/>
              <w:rPr>
                <w:rFonts w:ascii="Arial" w:hAnsi="Arial" w:cs="Arial"/>
              </w:rPr>
            </w:pPr>
            <w:r w:rsidRPr="009F3C31">
              <w:rPr>
                <w:rFonts w:ascii="Arial" w:hAnsi="Arial" w:cs="Arial"/>
              </w:rPr>
              <w:lastRenderedPageBreak/>
              <w:t xml:space="preserve">Werden zum </w:t>
            </w:r>
            <w:r w:rsidRPr="009F3C31">
              <w:rPr>
                <w:rFonts w:ascii="Arial" w:hAnsi="Arial" w:cs="Arial"/>
                <w:u w:val="single"/>
              </w:rPr>
              <w:t>Ansteuern der Achsbewegungen</w:t>
            </w:r>
            <w:r w:rsidRPr="009F3C31">
              <w:rPr>
                <w:rFonts w:ascii="Arial" w:hAnsi="Arial" w:cs="Arial"/>
              </w:rPr>
              <w:t xml:space="preserve"> Steuerein</w:t>
            </w:r>
            <w:r>
              <w:rPr>
                <w:rFonts w:ascii="Arial" w:hAnsi="Arial" w:cs="Arial"/>
              </w:rPr>
              <w:softHyphen/>
            </w:r>
            <w:r w:rsidRPr="009F3C31">
              <w:rPr>
                <w:rFonts w:ascii="Arial" w:hAnsi="Arial" w:cs="Arial"/>
              </w:rPr>
              <w:t>richtungen mit selbsttätiger Rückstellung (Tippschalter) im Zusammenwirken mit einer Zustimmeinrichtung betätigt?</w:t>
            </w:r>
          </w:p>
          <w:p w14:paraId="4EFD131E" w14:textId="77777777" w:rsidR="00EA2E25" w:rsidRPr="009F3C31" w:rsidRDefault="00EA2E25" w:rsidP="00EA2E25">
            <w:pPr>
              <w:pStyle w:val="TabellenAbsatztext"/>
              <w:rPr>
                <w:rFonts w:ascii="Arial" w:hAnsi="Arial" w:cs="Arial"/>
                <w:i/>
              </w:rPr>
            </w:pPr>
            <w:r w:rsidRPr="009F3C31">
              <w:rPr>
                <w:rFonts w:ascii="Arial" w:hAnsi="Arial" w:cs="Arial"/>
                <w:b/>
                <w:bCs/>
              </w:rPr>
              <w:t xml:space="preserve">Anmerkung: </w:t>
            </w:r>
            <w:r w:rsidRPr="009F3C31">
              <w:rPr>
                <w:rFonts w:ascii="Arial" w:hAnsi="Arial" w:cs="Arial"/>
                <w:i/>
              </w:rPr>
              <w:t xml:space="preserve">Zustimmeinrichtung bei überwachten Tippschaltern nicht erforderlich. Weitere Steuereinrichtungen siehe </w:t>
            </w:r>
          </w:p>
          <w:p w14:paraId="5DD346B4" w14:textId="119AB64C" w:rsidR="00EA2E25" w:rsidRPr="009F3C31" w:rsidRDefault="00EA2E25" w:rsidP="00EA2E25">
            <w:pPr>
              <w:pStyle w:val="TabellenAbsatztext"/>
              <w:rPr>
                <w:rFonts w:ascii="Arial" w:hAnsi="Arial" w:cs="Arial"/>
              </w:rPr>
            </w:pPr>
            <w:r w:rsidRPr="009F3C31">
              <w:rPr>
                <w:rFonts w:ascii="Arial" w:hAnsi="Arial" w:cs="Arial"/>
                <w:i/>
              </w:rPr>
              <w:t>DIN EN 12417</w:t>
            </w:r>
          </w:p>
          <w:p w14:paraId="0D4C5B4F" w14:textId="77777777" w:rsidR="00EA2E25" w:rsidRPr="009F3C31" w:rsidRDefault="00EA2E25" w:rsidP="00EA2E25">
            <w:pPr>
              <w:pStyle w:val="TabellenAbsatztext"/>
              <w:rPr>
                <w:rFonts w:ascii="Arial" w:hAnsi="Arial" w:cs="Arial"/>
                <w:iCs/>
              </w:rPr>
            </w:pPr>
            <w:r w:rsidRPr="009F3C31">
              <w:rPr>
                <w:rFonts w:ascii="Arial" w:hAnsi="Arial" w:cs="Arial"/>
              </w:rPr>
              <w:t>[DIN EN 12417 – 1.1.6.3]</w:t>
            </w:r>
          </w:p>
        </w:tc>
        <w:sdt>
          <w:sdtPr>
            <w:rPr>
              <w:rFonts w:ascii="Arial" w:hAnsi="Arial" w:cs="Arial"/>
            </w:rPr>
            <w:id w:val="1538930892"/>
            <w14:checkbox>
              <w14:checked w14:val="0"/>
              <w14:checkedState w14:val="2612" w14:font="MS Gothic"/>
              <w14:uncheckedState w14:val="2610" w14:font="MS Gothic"/>
            </w14:checkbox>
          </w:sdtPr>
          <w:sdtEndPr/>
          <w:sdtContent>
            <w:tc>
              <w:tcPr>
                <w:tcW w:w="428" w:type="pct"/>
                <w:shd w:val="clear" w:color="auto" w:fill="auto"/>
                <w:vAlign w:val="center"/>
              </w:tcPr>
              <w:p w14:paraId="4557991A" w14:textId="1CF0FF1A"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964167281"/>
            <w14:checkbox>
              <w14:checked w14:val="0"/>
              <w14:checkedState w14:val="2612" w14:font="MS Gothic"/>
              <w14:uncheckedState w14:val="2610" w14:font="MS Gothic"/>
            </w14:checkbox>
          </w:sdtPr>
          <w:sdtEndPr/>
          <w:sdtContent>
            <w:tc>
              <w:tcPr>
                <w:tcW w:w="418" w:type="pct"/>
                <w:shd w:val="clear" w:color="auto" w:fill="auto"/>
                <w:vAlign w:val="center"/>
              </w:tcPr>
              <w:p w14:paraId="4C994526" w14:textId="38B3D9B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2EFEA051" w14:textId="0ED5E3C4"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DB34C79" w14:textId="77777777" w:rsidTr="00EA2E25">
        <w:trPr>
          <w:trHeight w:val="567"/>
        </w:trPr>
        <w:tc>
          <w:tcPr>
            <w:tcW w:w="448" w:type="pct"/>
            <w:shd w:val="clear" w:color="auto" w:fill="FFFFFF" w:themeFill="background1"/>
            <w:vAlign w:val="center"/>
          </w:tcPr>
          <w:p w14:paraId="68F8A011"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25218CE9" w14:textId="77777777" w:rsidR="00EA2E25" w:rsidRPr="009F3C31" w:rsidRDefault="00EA2E25" w:rsidP="00EA2E25">
            <w:pPr>
              <w:pStyle w:val="TabellenAbsatztext"/>
              <w:rPr>
                <w:rFonts w:ascii="Arial" w:hAnsi="Arial" w:cs="Arial"/>
              </w:rPr>
            </w:pPr>
            <w:r w:rsidRPr="009F3C31">
              <w:rPr>
                <w:rFonts w:ascii="Arial" w:hAnsi="Arial" w:cs="Arial"/>
              </w:rPr>
              <w:t xml:space="preserve">Erfolgt das </w:t>
            </w:r>
            <w:r w:rsidRPr="009F3C31">
              <w:rPr>
                <w:rFonts w:ascii="Arial" w:hAnsi="Arial" w:cs="Arial"/>
                <w:u w:val="single"/>
              </w:rPr>
              <w:t>Abbremsen der Spindeldrehung</w:t>
            </w:r>
            <w:r w:rsidRPr="009F3C31">
              <w:rPr>
                <w:rFonts w:ascii="Arial" w:hAnsi="Arial" w:cs="Arial"/>
              </w:rPr>
              <w:t xml:space="preserve"> im Einrichtbetrieb innerhalb von zwei Umdrehungen (ohne Werkzeug)?</w:t>
            </w:r>
          </w:p>
          <w:p w14:paraId="13278D3B" w14:textId="77777777" w:rsidR="00EA2E25" w:rsidRPr="009F3C31" w:rsidRDefault="00EA2E25" w:rsidP="00EA2E25">
            <w:pPr>
              <w:pStyle w:val="TabellenAbsatztext"/>
              <w:rPr>
                <w:rFonts w:ascii="Arial" w:hAnsi="Arial" w:cs="Arial"/>
              </w:rPr>
            </w:pPr>
            <w:r w:rsidRPr="009F3C31">
              <w:rPr>
                <w:rFonts w:ascii="Arial" w:hAnsi="Arial" w:cs="Arial"/>
              </w:rPr>
              <w:t xml:space="preserve">Wird die </w:t>
            </w:r>
            <w:r w:rsidRPr="009F3C31">
              <w:rPr>
                <w:rFonts w:ascii="Arial" w:hAnsi="Arial" w:cs="Arial"/>
                <w:u w:val="single"/>
              </w:rPr>
              <w:t>Spindeldrehung</w:t>
            </w:r>
            <w:r w:rsidRPr="009F3C31">
              <w:rPr>
                <w:rFonts w:ascii="Arial" w:hAnsi="Arial" w:cs="Arial"/>
              </w:rPr>
              <w:t xml:space="preserve"> nur mit einem Startbefehl zusammen mit einer Zustimmeinrichtung ausgelöst?</w:t>
            </w:r>
          </w:p>
          <w:p w14:paraId="6F61C7F4" w14:textId="77777777" w:rsidR="00EA2E25" w:rsidRPr="009F3C31" w:rsidRDefault="00EA2E25" w:rsidP="00EA2E25">
            <w:pPr>
              <w:pStyle w:val="TabellenAbsatztext"/>
              <w:rPr>
                <w:rFonts w:ascii="Arial" w:hAnsi="Arial" w:cs="Arial"/>
                <w:i/>
              </w:rPr>
            </w:pPr>
            <w:r w:rsidRPr="009F3C31">
              <w:rPr>
                <w:rFonts w:ascii="Arial" w:hAnsi="Arial" w:cs="Arial"/>
                <w:b/>
                <w:bCs/>
                <w:iCs/>
              </w:rPr>
              <w:t>Anmerkung</w:t>
            </w:r>
            <w:r w:rsidRPr="009F3C31">
              <w:rPr>
                <w:rFonts w:ascii="Arial" w:hAnsi="Arial" w:cs="Arial"/>
                <w:b/>
                <w:bCs/>
                <w:i/>
              </w:rPr>
              <w:t xml:space="preserve">: </w:t>
            </w:r>
            <w:r w:rsidRPr="009F3C31">
              <w:rPr>
                <w:rFonts w:ascii="Arial" w:hAnsi="Arial" w:cs="Arial"/>
                <w:i/>
              </w:rPr>
              <w:t>Zustimmeinrichtung bei überwachten Tippschaltern nicht erforderlich)</w:t>
            </w:r>
          </w:p>
          <w:p w14:paraId="1540CC56" w14:textId="77777777" w:rsidR="00EA2E25" w:rsidRPr="009F3C31" w:rsidRDefault="00EA2E25" w:rsidP="00EA2E25">
            <w:pPr>
              <w:pStyle w:val="TabellenAbsatztext"/>
              <w:rPr>
                <w:rFonts w:ascii="Arial" w:hAnsi="Arial" w:cs="Arial"/>
                <w:iCs/>
              </w:rPr>
            </w:pPr>
            <w:r w:rsidRPr="009F3C31">
              <w:rPr>
                <w:rFonts w:ascii="Arial" w:hAnsi="Arial" w:cs="Arial"/>
              </w:rPr>
              <w:t>[DIN EN 12417 – 1.1.6.3]</w:t>
            </w:r>
          </w:p>
        </w:tc>
        <w:sdt>
          <w:sdtPr>
            <w:rPr>
              <w:rFonts w:ascii="Arial" w:hAnsi="Arial" w:cs="Arial"/>
            </w:rPr>
            <w:id w:val="94781488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1EBB9E9" w14:textId="44B933D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018537306"/>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B480219" w14:textId="7359C46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4856D00" w14:textId="3E8F7DB1"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388632E" w14:textId="77777777" w:rsidTr="00EA2E25">
        <w:trPr>
          <w:trHeight w:val="567"/>
        </w:trPr>
        <w:tc>
          <w:tcPr>
            <w:tcW w:w="448" w:type="pct"/>
            <w:shd w:val="clear" w:color="auto" w:fill="auto"/>
            <w:vAlign w:val="center"/>
          </w:tcPr>
          <w:p w14:paraId="4289B5FE"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3817AAAA" w14:textId="77777777" w:rsidR="00EA2E25" w:rsidRPr="009F3C31" w:rsidRDefault="00EA2E25" w:rsidP="00EA2E25">
            <w:pPr>
              <w:pStyle w:val="TabellenAbsatztext"/>
              <w:rPr>
                <w:rFonts w:ascii="Arial" w:hAnsi="Arial" w:cs="Arial"/>
              </w:rPr>
            </w:pPr>
            <w:r w:rsidRPr="009F3C31">
              <w:rPr>
                <w:rFonts w:ascii="Arial" w:hAnsi="Arial" w:cs="Arial"/>
              </w:rPr>
              <w:t xml:space="preserve">Bleibt der </w:t>
            </w:r>
            <w:r w:rsidRPr="009F3C31">
              <w:rPr>
                <w:rFonts w:ascii="Arial" w:hAnsi="Arial" w:cs="Arial"/>
                <w:u w:val="single"/>
              </w:rPr>
              <w:t>automatische Werkzeug- und Werkstückwechsel</w:t>
            </w:r>
            <w:r w:rsidRPr="009F3C31">
              <w:rPr>
                <w:rFonts w:ascii="Arial" w:hAnsi="Arial" w:cs="Arial"/>
                <w:u w:val="single"/>
              </w:rPr>
              <w:softHyphen/>
              <w:t>mechanismus</w:t>
            </w:r>
            <w:r w:rsidRPr="009F3C31">
              <w:rPr>
                <w:rFonts w:ascii="Arial" w:hAnsi="Arial" w:cs="Arial"/>
              </w:rPr>
              <w:t xml:space="preserve"> im Einrichtbetrieb bei offener Schutzeinrichtung stillgesetzt? </w:t>
            </w:r>
          </w:p>
          <w:p w14:paraId="7EFB09FB" w14:textId="77777777" w:rsidR="00EA2E25" w:rsidRPr="009F3C31" w:rsidRDefault="00EA2E25" w:rsidP="00EA2E25">
            <w:pPr>
              <w:pStyle w:val="TabellenAbsatztext"/>
              <w:rPr>
                <w:rFonts w:ascii="Arial" w:hAnsi="Arial" w:cs="Arial"/>
              </w:rPr>
            </w:pPr>
            <w:r w:rsidRPr="009F3C31">
              <w:rPr>
                <w:rFonts w:ascii="Arial" w:hAnsi="Arial" w:cs="Arial"/>
              </w:rPr>
              <w:t>[DIN EN 12417 – 1.1.6.3]</w:t>
            </w:r>
          </w:p>
        </w:tc>
        <w:sdt>
          <w:sdtPr>
            <w:rPr>
              <w:rFonts w:ascii="Arial" w:hAnsi="Arial" w:cs="Arial"/>
            </w:rPr>
            <w:id w:val="537863092"/>
            <w14:checkbox>
              <w14:checked w14:val="0"/>
              <w14:checkedState w14:val="2612" w14:font="MS Gothic"/>
              <w14:uncheckedState w14:val="2610" w14:font="MS Gothic"/>
            </w14:checkbox>
          </w:sdtPr>
          <w:sdtEndPr/>
          <w:sdtContent>
            <w:tc>
              <w:tcPr>
                <w:tcW w:w="428" w:type="pct"/>
                <w:shd w:val="clear" w:color="auto" w:fill="auto"/>
                <w:vAlign w:val="center"/>
              </w:tcPr>
              <w:p w14:paraId="7FBAD44C" w14:textId="7A078ACD"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415550347"/>
            <w14:checkbox>
              <w14:checked w14:val="0"/>
              <w14:checkedState w14:val="2612" w14:font="MS Gothic"/>
              <w14:uncheckedState w14:val="2610" w14:font="MS Gothic"/>
            </w14:checkbox>
          </w:sdtPr>
          <w:sdtEndPr/>
          <w:sdtContent>
            <w:tc>
              <w:tcPr>
                <w:tcW w:w="418" w:type="pct"/>
                <w:shd w:val="clear" w:color="auto" w:fill="auto"/>
                <w:vAlign w:val="center"/>
              </w:tcPr>
              <w:p w14:paraId="3D6F5A06" w14:textId="28FEC3E2"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73DD801A" w14:textId="21D5BE94"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AE4A29B" w14:textId="77777777" w:rsidTr="00EA2E25">
        <w:trPr>
          <w:trHeight w:val="567"/>
        </w:trPr>
        <w:tc>
          <w:tcPr>
            <w:tcW w:w="448" w:type="pct"/>
            <w:shd w:val="clear" w:color="auto" w:fill="FFFFFF" w:themeFill="background1"/>
            <w:vAlign w:val="center"/>
          </w:tcPr>
          <w:p w14:paraId="72518764"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3CC4038F" w14:textId="77777777" w:rsidR="00EA2E25" w:rsidRPr="009F3C31" w:rsidRDefault="00EA2E25" w:rsidP="00EA2E25">
            <w:pPr>
              <w:pStyle w:val="TabellenAbsatztext"/>
              <w:rPr>
                <w:rFonts w:ascii="Arial" w:hAnsi="Arial" w:cs="Arial"/>
              </w:rPr>
            </w:pPr>
            <w:r w:rsidRPr="009F3C31">
              <w:rPr>
                <w:rFonts w:ascii="Arial" w:hAnsi="Arial" w:cs="Arial"/>
              </w:rPr>
              <w:t>Betriebsart 3 (Gebrauch der Maschine unter manueller oder numerischer Steuerung bei nicht wirksamen Schutzeinrich</w:t>
            </w:r>
            <w:r w:rsidRPr="009F3C31">
              <w:rPr>
                <w:rFonts w:ascii="Arial" w:hAnsi="Arial" w:cs="Arial"/>
              </w:rPr>
              <w:softHyphen/>
              <w:t xml:space="preserve">tungen): Sind für eine eventuell vorhandene Betriebsart 3 die Einzelheiten der bestimmungsgemäßen Verwendung bekannt und wird das erforderliche Ausbildungsniveau der Bedienpersonen in der Betriebsanleitung definiert? </w:t>
            </w:r>
          </w:p>
          <w:p w14:paraId="46C96515" w14:textId="77777777" w:rsidR="00EA2E25" w:rsidRPr="009F3C31" w:rsidRDefault="00EA2E25" w:rsidP="00EA2E25">
            <w:pPr>
              <w:pStyle w:val="TabellenAbsatztext"/>
              <w:rPr>
                <w:rFonts w:ascii="Arial" w:hAnsi="Arial" w:cs="Arial"/>
              </w:rPr>
            </w:pPr>
            <w:r w:rsidRPr="009F3C31">
              <w:rPr>
                <w:rFonts w:ascii="Arial" w:hAnsi="Arial" w:cs="Arial"/>
              </w:rPr>
              <w:t>[DIN EN 12417 – 1.1.6.4]</w:t>
            </w:r>
          </w:p>
        </w:tc>
        <w:sdt>
          <w:sdtPr>
            <w:rPr>
              <w:rFonts w:ascii="Arial" w:hAnsi="Arial" w:cs="Arial"/>
            </w:rPr>
            <w:id w:val="482974697"/>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3737B231" w14:textId="4DE1AF4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3901268"/>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EBBDA4A" w14:textId="5EC45789"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37B23694" w14:textId="1FFCEDFD"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73D99332" w14:textId="77777777" w:rsidTr="00EA2E25">
        <w:trPr>
          <w:trHeight w:val="567"/>
        </w:trPr>
        <w:tc>
          <w:tcPr>
            <w:tcW w:w="448" w:type="pct"/>
            <w:shd w:val="clear" w:color="auto" w:fill="auto"/>
            <w:vAlign w:val="center"/>
          </w:tcPr>
          <w:p w14:paraId="403F0227"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2CDA0785" w14:textId="6DED4CD0" w:rsidR="00EA2E25" w:rsidRPr="009F3C31" w:rsidRDefault="00EA2E25" w:rsidP="00EA2E25">
            <w:pPr>
              <w:pStyle w:val="TabellenAbsatztext"/>
              <w:rPr>
                <w:rFonts w:ascii="Arial" w:hAnsi="Arial" w:cs="Arial"/>
              </w:rPr>
            </w:pPr>
            <w:r w:rsidRPr="009F3C31">
              <w:rPr>
                <w:rFonts w:ascii="Arial" w:hAnsi="Arial" w:cs="Arial"/>
              </w:rPr>
              <w:t>Werden die eingeschränkten Betriebsbedingungen für die Betriebsart 3 eingehalten? [DIN EN 12417 – 1.1.6.4]</w:t>
            </w:r>
          </w:p>
        </w:tc>
        <w:sdt>
          <w:sdtPr>
            <w:rPr>
              <w:rFonts w:ascii="Arial" w:hAnsi="Arial" w:cs="Arial"/>
            </w:rPr>
            <w:id w:val="-870458016"/>
            <w14:checkbox>
              <w14:checked w14:val="0"/>
              <w14:checkedState w14:val="2612" w14:font="MS Gothic"/>
              <w14:uncheckedState w14:val="2610" w14:font="MS Gothic"/>
            </w14:checkbox>
          </w:sdtPr>
          <w:sdtEndPr/>
          <w:sdtContent>
            <w:tc>
              <w:tcPr>
                <w:tcW w:w="428" w:type="pct"/>
                <w:shd w:val="clear" w:color="auto" w:fill="auto"/>
                <w:vAlign w:val="center"/>
              </w:tcPr>
              <w:p w14:paraId="435F387B" w14:textId="0E5EB07F"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522362204"/>
            <w14:checkbox>
              <w14:checked w14:val="0"/>
              <w14:checkedState w14:val="2612" w14:font="MS Gothic"/>
              <w14:uncheckedState w14:val="2610" w14:font="MS Gothic"/>
            </w14:checkbox>
          </w:sdtPr>
          <w:sdtEndPr/>
          <w:sdtContent>
            <w:tc>
              <w:tcPr>
                <w:tcW w:w="418" w:type="pct"/>
                <w:shd w:val="clear" w:color="auto" w:fill="auto"/>
                <w:vAlign w:val="center"/>
              </w:tcPr>
              <w:p w14:paraId="3706A53E" w14:textId="3D23AA0B"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14FE1E35" w14:textId="4542BB8E"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02D42" w14:paraId="32067D89" w14:textId="77777777" w:rsidTr="00902D42">
        <w:trPr>
          <w:trHeight w:val="567"/>
        </w:trPr>
        <w:tc>
          <w:tcPr>
            <w:tcW w:w="448" w:type="pct"/>
            <w:shd w:val="clear" w:color="auto" w:fill="B6D9FF" w:themeFill="text2" w:themeFillTint="33"/>
            <w:vAlign w:val="center"/>
          </w:tcPr>
          <w:p w14:paraId="7CF0CAFD" w14:textId="77777777" w:rsidR="00EA2E25" w:rsidRPr="00902D42"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0C72FAA7" w14:textId="0F0290D6" w:rsidR="00EA2E25" w:rsidRPr="00902D42" w:rsidRDefault="00EA2E25" w:rsidP="00EA2E25">
            <w:pPr>
              <w:rPr>
                <w:rFonts w:ascii="Arial" w:hAnsi="Arial" w:cs="Arial"/>
                <w:b/>
                <w:bCs/>
                <w:color w:val="auto"/>
              </w:rPr>
            </w:pPr>
            <w:bookmarkStart w:id="42" w:name="_Hlk78348424"/>
            <w:r w:rsidRPr="00902D42">
              <w:rPr>
                <w:rFonts w:ascii="Arial" w:hAnsi="Arial" w:cs="Arial"/>
                <w:b/>
                <w:bCs/>
                <w:color w:val="auto"/>
              </w:rPr>
              <w:t>Befreien eingeschlossener oder festgehaltener Personen</w:t>
            </w:r>
            <w:bookmarkEnd w:id="42"/>
            <w:r w:rsidRPr="00902D42">
              <w:rPr>
                <w:rFonts w:ascii="Arial" w:hAnsi="Arial" w:cs="Arial"/>
                <w:b/>
                <w:bCs/>
                <w:color w:val="auto"/>
              </w:rPr>
              <w:t>bedarf?</w:t>
            </w:r>
          </w:p>
        </w:tc>
      </w:tr>
      <w:tr w:rsidR="00EA2E25" w:rsidRPr="009F3C31" w14:paraId="4C485F96" w14:textId="77777777" w:rsidTr="00902D42">
        <w:trPr>
          <w:trHeight w:val="567"/>
        </w:trPr>
        <w:tc>
          <w:tcPr>
            <w:tcW w:w="448" w:type="pct"/>
            <w:shd w:val="clear" w:color="auto" w:fill="FFFFFF" w:themeFill="background1"/>
            <w:vAlign w:val="center"/>
          </w:tcPr>
          <w:p w14:paraId="3E0AB255"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3B683E3F" w14:textId="77777777" w:rsidR="00EA2E25" w:rsidRPr="009F3C31" w:rsidRDefault="00EA2E25" w:rsidP="00EA2E25">
            <w:pPr>
              <w:pStyle w:val="TabellenAbsatztext"/>
              <w:rPr>
                <w:rFonts w:ascii="Arial" w:hAnsi="Arial" w:cs="Arial"/>
              </w:rPr>
            </w:pPr>
            <w:r w:rsidRPr="009F3C31">
              <w:rPr>
                <w:rFonts w:ascii="Arial" w:hAnsi="Arial" w:cs="Arial"/>
              </w:rPr>
              <w:t xml:space="preserve">Wurden Vorkehrungen für die </w:t>
            </w:r>
            <w:r w:rsidRPr="009F3C31">
              <w:rPr>
                <w:rFonts w:ascii="Arial" w:hAnsi="Arial" w:cs="Arial"/>
                <w:u w:val="single"/>
              </w:rPr>
              <w:t>Bewegung der Maschinenachsen</w:t>
            </w:r>
            <w:r w:rsidRPr="009F3C31">
              <w:rPr>
                <w:rFonts w:ascii="Arial" w:hAnsi="Arial" w:cs="Arial"/>
              </w:rPr>
              <w:t xml:space="preserve"> für den Notfall getroffen </w:t>
            </w:r>
            <w:r w:rsidRPr="009F3C31">
              <w:rPr>
                <w:rFonts w:ascii="Arial" w:hAnsi="Arial" w:cs="Arial"/>
                <w:iCs/>
              </w:rPr>
              <w:t>(z. B. manuelle Steuereinrichtungen für kraftbetätigte Ventile oder Antriebe, Steuereinrichtungen für das Ingangsetzen von Gegenbewegungen)?</w:t>
            </w:r>
            <w:r w:rsidRPr="009F3C31">
              <w:rPr>
                <w:rFonts w:ascii="Arial" w:hAnsi="Arial" w:cs="Arial"/>
              </w:rPr>
              <w:t xml:space="preserve">  </w:t>
            </w:r>
          </w:p>
          <w:p w14:paraId="2928C8C9" w14:textId="77777777" w:rsidR="00EA2E25" w:rsidRPr="009F3C31" w:rsidRDefault="00EA2E25" w:rsidP="00EA2E25">
            <w:pPr>
              <w:pStyle w:val="TabellenAbsatztext"/>
              <w:rPr>
                <w:rFonts w:ascii="Arial" w:hAnsi="Arial" w:cs="Arial"/>
                <w:iCs/>
              </w:rPr>
            </w:pPr>
            <w:r w:rsidRPr="009F3C31">
              <w:rPr>
                <w:rFonts w:ascii="Arial" w:hAnsi="Arial" w:cs="Arial"/>
              </w:rPr>
              <w:t>[DIN EN 12417 – 1.1.7]</w:t>
            </w:r>
          </w:p>
        </w:tc>
        <w:sdt>
          <w:sdtPr>
            <w:rPr>
              <w:rFonts w:ascii="Arial" w:hAnsi="Arial" w:cs="Arial"/>
            </w:rPr>
            <w:id w:val="699358982"/>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1CAB8EF4" w14:textId="6DA4693C" w:rsidR="00EA2E25" w:rsidRPr="009F3C31" w:rsidRDefault="00EA2E25" w:rsidP="00EA2E25">
                <w:pPr>
                  <w:rPr>
                    <w:rFonts w:ascii="Arial" w:hAnsi="Arial" w:cs="Arial"/>
                  </w:rPr>
                </w:pPr>
                <w:r>
                  <w:rPr>
                    <w:rFonts w:ascii="MS Gothic" w:eastAsia="MS Gothic" w:hAnsi="MS Gothic" w:cs="Arial" w:hint="eastAsia"/>
                  </w:rPr>
                  <w:t>☐</w:t>
                </w:r>
              </w:p>
            </w:tc>
          </w:sdtContent>
        </w:sdt>
        <w:sdt>
          <w:sdtPr>
            <w:rPr>
              <w:rFonts w:ascii="Arial" w:hAnsi="Arial" w:cs="Arial"/>
            </w:rPr>
            <w:id w:val="-1362362643"/>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C97E880" w14:textId="18371970" w:rsidR="00EA2E25" w:rsidRPr="009F3C31" w:rsidRDefault="00EA2E25" w:rsidP="00EA2E25">
                <w:pP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6ABF69BD" w14:textId="2C221CB7"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BDAFAA8" w14:textId="77777777" w:rsidTr="00902D42">
        <w:trPr>
          <w:trHeight w:val="567"/>
        </w:trPr>
        <w:tc>
          <w:tcPr>
            <w:tcW w:w="448" w:type="pct"/>
            <w:shd w:val="clear" w:color="auto" w:fill="B6D9FF" w:themeFill="text2" w:themeFillTint="33"/>
            <w:vAlign w:val="center"/>
          </w:tcPr>
          <w:p w14:paraId="0F87D4DD" w14:textId="77777777" w:rsidR="00EA2E25" w:rsidRPr="00902D42"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28428AFE" w14:textId="676B885B" w:rsidR="00EA2E25" w:rsidRPr="00902D42" w:rsidRDefault="00EA2E25" w:rsidP="00EA2E25">
            <w:pPr>
              <w:rPr>
                <w:rFonts w:ascii="Arial" w:hAnsi="Arial" w:cs="Arial"/>
                <w:b/>
                <w:bCs/>
                <w:color w:val="auto"/>
              </w:rPr>
            </w:pPr>
            <w:r w:rsidRPr="00902D42">
              <w:rPr>
                <w:rFonts w:ascii="Arial" w:hAnsi="Arial" w:cs="Arial"/>
                <w:b/>
                <w:bCs/>
                <w:color w:val="auto"/>
              </w:rPr>
              <w:t>Werkzeugmagazin</w:t>
            </w:r>
          </w:p>
        </w:tc>
      </w:tr>
      <w:tr w:rsidR="00EA2E25" w:rsidRPr="009F3C31" w14:paraId="3F3CE317" w14:textId="77777777" w:rsidTr="00EA2E25">
        <w:trPr>
          <w:trHeight w:val="567"/>
        </w:trPr>
        <w:tc>
          <w:tcPr>
            <w:tcW w:w="448" w:type="pct"/>
            <w:shd w:val="clear" w:color="auto" w:fill="auto"/>
            <w:vAlign w:val="center"/>
          </w:tcPr>
          <w:p w14:paraId="3ACEC457" w14:textId="77777777" w:rsidR="00EA2E25" w:rsidRPr="009F3C31" w:rsidRDefault="00EA2E25" w:rsidP="00EA2E25">
            <w:pPr>
              <w:pStyle w:val="Listenabsatz"/>
              <w:numPr>
                <w:ilvl w:val="1"/>
                <w:numId w:val="27"/>
              </w:numPr>
              <w:rPr>
                <w:rFonts w:ascii="Arial" w:hAnsi="Arial" w:cs="Arial"/>
                <w:b/>
                <w:bCs/>
              </w:rPr>
            </w:pPr>
          </w:p>
        </w:tc>
        <w:tc>
          <w:tcPr>
            <w:tcW w:w="2961" w:type="pct"/>
            <w:shd w:val="clear" w:color="auto" w:fill="FFFFFF"/>
          </w:tcPr>
          <w:p w14:paraId="294F181F" w14:textId="77777777" w:rsidR="00EA2E25" w:rsidRPr="009F3C31" w:rsidRDefault="00EA2E25" w:rsidP="00EA2E25">
            <w:pPr>
              <w:pStyle w:val="TabellenAbsatztext"/>
              <w:rPr>
                <w:rFonts w:ascii="Arial" w:hAnsi="Arial" w:cs="Arial"/>
              </w:rPr>
            </w:pPr>
            <w:r w:rsidRPr="009F3C31">
              <w:rPr>
                <w:rFonts w:ascii="Arial" w:hAnsi="Arial" w:cs="Arial"/>
              </w:rPr>
              <w:t>Ist das Werkzeugmagazin durch feststehende und/oder verriegelte bewegliche trennende Schutzeinrichtungen gesichert?  [DIN EN 12417 – 1.2.1]</w:t>
            </w:r>
          </w:p>
        </w:tc>
        <w:sdt>
          <w:sdtPr>
            <w:rPr>
              <w:rFonts w:ascii="Arial" w:hAnsi="Arial" w:cs="Arial"/>
            </w:rPr>
            <w:id w:val="1809978083"/>
            <w14:checkbox>
              <w14:checked w14:val="0"/>
              <w14:checkedState w14:val="2612" w14:font="MS Gothic"/>
              <w14:uncheckedState w14:val="2610" w14:font="MS Gothic"/>
            </w14:checkbox>
          </w:sdtPr>
          <w:sdtEndPr/>
          <w:sdtContent>
            <w:tc>
              <w:tcPr>
                <w:tcW w:w="428" w:type="pct"/>
                <w:shd w:val="clear" w:color="auto" w:fill="auto"/>
                <w:vAlign w:val="center"/>
              </w:tcPr>
              <w:p w14:paraId="5A5D20EC" w14:textId="076256A7" w:rsidR="00EA2E25" w:rsidRPr="00EA2E25"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985315986"/>
            <w14:checkbox>
              <w14:checked w14:val="0"/>
              <w14:checkedState w14:val="2612" w14:font="MS Gothic"/>
              <w14:uncheckedState w14:val="2610" w14:font="MS Gothic"/>
            </w14:checkbox>
          </w:sdtPr>
          <w:sdtEndPr/>
          <w:sdtContent>
            <w:tc>
              <w:tcPr>
                <w:tcW w:w="418" w:type="pct"/>
                <w:shd w:val="clear" w:color="auto" w:fill="auto"/>
                <w:vAlign w:val="center"/>
              </w:tcPr>
              <w:p w14:paraId="41C4D866" w14:textId="6B79AD12" w:rsidR="00EA2E25" w:rsidRPr="00EA2E25"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37AE92A7" w14:textId="758E1291" w:rsidR="00EA2E25" w:rsidRPr="00EA2E25"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240888D" w14:textId="77777777" w:rsidTr="00EA2E25">
        <w:trPr>
          <w:trHeight w:val="567"/>
        </w:trPr>
        <w:tc>
          <w:tcPr>
            <w:tcW w:w="448" w:type="pct"/>
            <w:shd w:val="clear" w:color="auto" w:fill="FFFFFF" w:themeFill="background1"/>
            <w:vAlign w:val="center"/>
          </w:tcPr>
          <w:p w14:paraId="1DE0BBB4"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18DB3C5" w14:textId="77777777" w:rsidR="00EA2E25" w:rsidRPr="009F3C31" w:rsidRDefault="00EA2E25" w:rsidP="00EA2E25">
            <w:pPr>
              <w:pStyle w:val="TabellenAbsatztext"/>
              <w:rPr>
                <w:rFonts w:ascii="Arial" w:hAnsi="Arial" w:cs="Arial"/>
              </w:rPr>
            </w:pPr>
            <w:r w:rsidRPr="009F3C31">
              <w:rPr>
                <w:rFonts w:ascii="Arial" w:hAnsi="Arial" w:cs="Arial"/>
              </w:rPr>
              <w:t xml:space="preserve">Ist bei </w:t>
            </w:r>
            <w:r w:rsidRPr="009F3C31">
              <w:rPr>
                <w:rFonts w:ascii="Arial" w:hAnsi="Arial" w:cs="Arial"/>
                <w:u w:val="single"/>
              </w:rPr>
              <w:t>Ganzkörper-Zugang</w:t>
            </w:r>
            <w:r w:rsidRPr="009F3C31">
              <w:rPr>
                <w:rFonts w:ascii="Arial" w:hAnsi="Arial" w:cs="Arial"/>
              </w:rPr>
              <w:t xml:space="preserve"> in die Schutzverkleidung des Werkzeugmagazins eine Schutzeinrichtung mit Annäherungs</w:t>
            </w:r>
            <w:r w:rsidRPr="009F3C31">
              <w:rPr>
                <w:rFonts w:ascii="Arial" w:hAnsi="Arial" w:cs="Arial"/>
              </w:rPr>
              <w:softHyphen/>
              <w:t xml:space="preserve">funktion zur Entdeckung von Personen vorhanden?  </w:t>
            </w:r>
          </w:p>
          <w:p w14:paraId="44365C11" w14:textId="77777777" w:rsidR="00EA2E25" w:rsidRPr="009F3C31" w:rsidRDefault="00EA2E25" w:rsidP="00EA2E25">
            <w:pPr>
              <w:pStyle w:val="TabellenAbsatztext"/>
              <w:rPr>
                <w:rFonts w:ascii="Arial" w:hAnsi="Arial" w:cs="Arial"/>
              </w:rPr>
            </w:pPr>
            <w:r w:rsidRPr="009F3C31">
              <w:rPr>
                <w:rFonts w:ascii="Arial" w:hAnsi="Arial" w:cs="Arial"/>
              </w:rPr>
              <w:t>[DIN EN 12417 – 1.2.4]</w:t>
            </w:r>
          </w:p>
        </w:tc>
        <w:sdt>
          <w:sdtPr>
            <w:rPr>
              <w:rFonts w:ascii="Arial" w:hAnsi="Arial" w:cs="Arial"/>
            </w:rPr>
            <w:id w:val="1275755371"/>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476C74C" w14:textId="290E897B"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97673575"/>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BC8A79F" w14:textId="62F68E6A"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2BD33FBA" w14:textId="666B4C38"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BFCDA0A" w14:textId="77777777" w:rsidTr="00EA2E25">
        <w:trPr>
          <w:trHeight w:val="567"/>
        </w:trPr>
        <w:tc>
          <w:tcPr>
            <w:tcW w:w="448" w:type="pct"/>
            <w:shd w:val="clear" w:color="auto" w:fill="auto"/>
            <w:vAlign w:val="center"/>
          </w:tcPr>
          <w:p w14:paraId="60C37C16"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467C434A" w14:textId="77777777" w:rsidR="00EA2E25" w:rsidRPr="009F3C31" w:rsidRDefault="00EA2E25" w:rsidP="00EA2E25">
            <w:pPr>
              <w:pStyle w:val="TabellenAbsatztext"/>
              <w:rPr>
                <w:rFonts w:ascii="Arial" w:hAnsi="Arial" w:cs="Arial"/>
              </w:rPr>
            </w:pPr>
            <w:r w:rsidRPr="009F3C31">
              <w:rPr>
                <w:rFonts w:ascii="Arial" w:hAnsi="Arial" w:cs="Arial"/>
              </w:rPr>
              <w:t xml:space="preserve">Werden </w:t>
            </w:r>
            <w:r w:rsidRPr="009F3C31">
              <w:rPr>
                <w:rFonts w:ascii="Arial" w:hAnsi="Arial" w:cs="Arial"/>
                <w:u w:val="single"/>
              </w:rPr>
              <w:t>Bewegungen bei offener verriegelter trennender Schutzeinrichtung</w:t>
            </w:r>
            <w:r w:rsidRPr="009F3C31">
              <w:rPr>
                <w:rFonts w:ascii="Arial" w:hAnsi="Arial" w:cs="Arial"/>
              </w:rPr>
              <w:t xml:space="preserve"> (z. B. für das Ergänzen von Werkzeugen, Wartungs- und Einstellarbeiten) mit Tippschalter von Werkzeugstation zu Werkzeugstation oder mit Zweihandschaltung für kontinuierliche Bewegungen angesteuert?</w:t>
            </w:r>
          </w:p>
          <w:p w14:paraId="13234EA4" w14:textId="598E378C" w:rsidR="00EA2E25" w:rsidRPr="009F3C31" w:rsidRDefault="00EA2E25" w:rsidP="00EA2E25">
            <w:pPr>
              <w:pStyle w:val="TabellenAbsatztext"/>
              <w:rPr>
                <w:rFonts w:ascii="Arial" w:hAnsi="Arial" w:cs="Arial"/>
              </w:rPr>
            </w:pPr>
            <w:r w:rsidRPr="009F3C31">
              <w:rPr>
                <w:rFonts w:ascii="Arial" w:hAnsi="Arial" w:cs="Arial"/>
              </w:rPr>
              <w:t>Erfolgt das Ansteuern entweder mit reduzierten Geschwindig</w:t>
            </w:r>
            <w:r w:rsidRPr="009F3C31">
              <w:rPr>
                <w:rFonts w:ascii="Arial" w:hAnsi="Arial" w:cs="Arial"/>
              </w:rPr>
              <w:softHyphen/>
              <w:t>keiten oder von Steuereinrichtungen in sicherem Abstand von gefahrbringenden Bewegungen aus? [DIN EN 12417 – 1.2.5]</w:t>
            </w:r>
          </w:p>
        </w:tc>
        <w:sdt>
          <w:sdtPr>
            <w:rPr>
              <w:rFonts w:ascii="Arial" w:hAnsi="Arial" w:cs="Arial"/>
            </w:rPr>
            <w:id w:val="1534692223"/>
            <w14:checkbox>
              <w14:checked w14:val="0"/>
              <w14:checkedState w14:val="2612" w14:font="MS Gothic"/>
              <w14:uncheckedState w14:val="2610" w14:font="MS Gothic"/>
            </w14:checkbox>
          </w:sdtPr>
          <w:sdtEndPr/>
          <w:sdtContent>
            <w:tc>
              <w:tcPr>
                <w:tcW w:w="428" w:type="pct"/>
                <w:shd w:val="clear" w:color="auto" w:fill="auto"/>
                <w:vAlign w:val="center"/>
              </w:tcPr>
              <w:p w14:paraId="4C8C9C01" w14:textId="7210122A"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334103953"/>
            <w14:checkbox>
              <w14:checked w14:val="0"/>
              <w14:checkedState w14:val="2612" w14:font="MS Gothic"/>
              <w14:uncheckedState w14:val="2610" w14:font="MS Gothic"/>
            </w14:checkbox>
          </w:sdtPr>
          <w:sdtEndPr/>
          <w:sdtContent>
            <w:tc>
              <w:tcPr>
                <w:tcW w:w="418" w:type="pct"/>
                <w:shd w:val="clear" w:color="auto" w:fill="auto"/>
                <w:vAlign w:val="center"/>
              </w:tcPr>
              <w:p w14:paraId="4949B591" w14:textId="311D755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2BC76866" w14:textId="3D57F0D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8E5217E" w14:textId="77777777" w:rsidTr="00EA2E25">
        <w:trPr>
          <w:trHeight w:val="567"/>
        </w:trPr>
        <w:tc>
          <w:tcPr>
            <w:tcW w:w="448" w:type="pct"/>
            <w:shd w:val="clear" w:color="auto" w:fill="FFFFFF" w:themeFill="background1"/>
            <w:vAlign w:val="center"/>
          </w:tcPr>
          <w:p w14:paraId="4E4561F6"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6CBFA46" w14:textId="77777777" w:rsidR="00EA2E25" w:rsidRPr="009F3C31" w:rsidRDefault="00EA2E25" w:rsidP="00EA2E25">
            <w:pPr>
              <w:pStyle w:val="TabellenAbsatztext"/>
              <w:rPr>
                <w:rFonts w:ascii="Arial" w:hAnsi="Arial" w:cs="Arial"/>
              </w:rPr>
            </w:pPr>
            <w:r w:rsidRPr="009F3C31">
              <w:rPr>
                <w:rFonts w:ascii="Arial" w:hAnsi="Arial" w:cs="Arial"/>
              </w:rPr>
              <w:t xml:space="preserve">Werden Werkzeuge sicher in der Aufnahme des </w:t>
            </w:r>
            <w:r w:rsidRPr="009F3C31">
              <w:rPr>
                <w:rFonts w:ascii="Arial" w:hAnsi="Arial" w:cs="Arial"/>
                <w:u w:val="single"/>
              </w:rPr>
              <w:t>Magazins</w:t>
            </w:r>
            <w:r w:rsidRPr="009F3C31">
              <w:rPr>
                <w:rFonts w:ascii="Arial" w:hAnsi="Arial" w:cs="Arial"/>
              </w:rPr>
              <w:t xml:space="preserve"> gehalten und sind die Konstruktionsdaten für die </w:t>
            </w:r>
            <w:r w:rsidRPr="009F3C31">
              <w:rPr>
                <w:rFonts w:ascii="Arial" w:hAnsi="Arial" w:cs="Arial"/>
                <w:u w:val="single"/>
              </w:rPr>
              <w:t>Werkzeug</w:t>
            </w:r>
            <w:r w:rsidRPr="009F3C31">
              <w:rPr>
                <w:rFonts w:ascii="Arial" w:hAnsi="Arial" w:cs="Arial"/>
                <w:u w:val="single"/>
              </w:rPr>
              <w:softHyphen/>
              <w:t>halterung</w:t>
            </w:r>
            <w:r w:rsidRPr="009F3C31">
              <w:rPr>
                <w:rFonts w:ascii="Arial" w:hAnsi="Arial" w:cs="Arial"/>
              </w:rPr>
              <w:t xml:space="preserve"> (z. B. Höchstgrenzen für Masse, Trägheitsmomente, Kippmomente) den Anwendenden bekannt gemacht worden?  </w:t>
            </w:r>
          </w:p>
          <w:p w14:paraId="6A4D3C73" w14:textId="77777777" w:rsidR="00EA2E25" w:rsidRPr="009F3C31" w:rsidRDefault="00EA2E25" w:rsidP="00EA2E25">
            <w:pPr>
              <w:pStyle w:val="TabellenAbsatztext"/>
              <w:rPr>
                <w:rFonts w:ascii="Arial" w:hAnsi="Arial" w:cs="Arial"/>
              </w:rPr>
            </w:pPr>
            <w:r w:rsidRPr="009F3C31">
              <w:rPr>
                <w:rFonts w:ascii="Arial" w:hAnsi="Arial" w:cs="Arial"/>
              </w:rPr>
              <w:t>[DIN EN 12417 – 1.2.6]</w:t>
            </w:r>
          </w:p>
        </w:tc>
        <w:sdt>
          <w:sdtPr>
            <w:rPr>
              <w:rFonts w:ascii="Arial" w:hAnsi="Arial" w:cs="Arial"/>
            </w:rPr>
            <w:id w:val="-617983622"/>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3014ECA2" w14:textId="08281CC4"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537892309"/>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DC6C910" w14:textId="7A158112"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3E1C25DB" w14:textId="71BE27B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BC6B8DC" w14:textId="77777777" w:rsidTr="00902D42">
        <w:trPr>
          <w:trHeight w:val="567"/>
        </w:trPr>
        <w:tc>
          <w:tcPr>
            <w:tcW w:w="448" w:type="pct"/>
            <w:shd w:val="clear" w:color="auto" w:fill="B6D9FF" w:themeFill="text2" w:themeFillTint="33"/>
            <w:vAlign w:val="center"/>
          </w:tcPr>
          <w:p w14:paraId="6942BDEE" w14:textId="77777777" w:rsidR="00EA2E25" w:rsidRPr="00902D42" w:rsidRDefault="00EA2E25" w:rsidP="00EA2E25">
            <w:pPr>
              <w:pStyle w:val="Listenabsatz"/>
              <w:numPr>
                <w:ilvl w:val="0"/>
                <w:numId w:val="27"/>
              </w:numPr>
              <w:rPr>
                <w:rFonts w:ascii="Arial" w:hAnsi="Arial" w:cs="Arial"/>
                <w:b/>
                <w:bCs/>
                <w:color w:val="auto"/>
              </w:rPr>
            </w:pPr>
          </w:p>
        </w:tc>
        <w:tc>
          <w:tcPr>
            <w:tcW w:w="2961" w:type="pct"/>
            <w:shd w:val="clear" w:color="auto" w:fill="B6D9FF" w:themeFill="text2" w:themeFillTint="33"/>
            <w:vAlign w:val="center"/>
          </w:tcPr>
          <w:p w14:paraId="407D4786" w14:textId="77777777" w:rsidR="00EA2E25" w:rsidRPr="00902D42" w:rsidRDefault="00EA2E25" w:rsidP="00EA2E25">
            <w:pPr>
              <w:rPr>
                <w:rFonts w:ascii="Arial" w:hAnsi="Arial" w:cs="Arial"/>
                <w:b/>
                <w:bCs/>
                <w:color w:val="auto"/>
              </w:rPr>
            </w:pPr>
            <w:r w:rsidRPr="00902D42">
              <w:rPr>
                <w:rFonts w:ascii="Arial" w:hAnsi="Arial" w:cs="Arial"/>
                <w:b/>
                <w:bCs/>
                <w:color w:val="auto"/>
              </w:rPr>
              <w:t>Werkzeugwechsler</w:t>
            </w:r>
          </w:p>
        </w:tc>
        <w:tc>
          <w:tcPr>
            <w:tcW w:w="428" w:type="pct"/>
            <w:shd w:val="clear" w:color="auto" w:fill="B6D9FF" w:themeFill="text2" w:themeFillTint="33"/>
            <w:vAlign w:val="center"/>
          </w:tcPr>
          <w:p w14:paraId="212DC762" w14:textId="77777777" w:rsidR="00EA2E25" w:rsidRPr="00902D42" w:rsidRDefault="00EA2E25" w:rsidP="00EA2E25">
            <w:pPr>
              <w:rPr>
                <w:rFonts w:ascii="Arial" w:hAnsi="Arial" w:cs="Arial"/>
                <w:b/>
                <w:bCs/>
                <w:color w:val="auto"/>
              </w:rPr>
            </w:pPr>
            <w:r w:rsidRPr="00902D42">
              <w:rPr>
                <w:rFonts w:ascii="Arial" w:hAnsi="Arial" w:cs="Arial"/>
                <w:b/>
                <w:bCs/>
                <w:color w:val="auto"/>
              </w:rPr>
              <w:t>J</w:t>
            </w:r>
          </w:p>
        </w:tc>
        <w:tc>
          <w:tcPr>
            <w:tcW w:w="418" w:type="pct"/>
            <w:shd w:val="clear" w:color="auto" w:fill="B6D9FF" w:themeFill="text2" w:themeFillTint="33"/>
            <w:vAlign w:val="center"/>
          </w:tcPr>
          <w:p w14:paraId="7446BD0F" w14:textId="77777777" w:rsidR="00EA2E25" w:rsidRPr="00902D42" w:rsidRDefault="00EA2E25" w:rsidP="00EA2E25">
            <w:pPr>
              <w:rPr>
                <w:rFonts w:ascii="Arial" w:hAnsi="Arial" w:cs="Arial"/>
                <w:b/>
                <w:bCs/>
                <w:color w:val="auto"/>
              </w:rPr>
            </w:pPr>
            <w:r w:rsidRPr="00902D42">
              <w:rPr>
                <w:rFonts w:ascii="Arial" w:hAnsi="Arial" w:cs="Arial"/>
                <w:b/>
                <w:bCs/>
                <w:color w:val="auto"/>
              </w:rPr>
              <w:t>N</w:t>
            </w:r>
          </w:p>
        </w:tc>
        <w:tc>
          <w:tcPr>
            <w:tcW w:w="745" w:type="pct"/>
            <w:shd w:val="clear" w:color="auto" w:fill="B6D9FF" w:themeFill="text2" w:themeFillTint="33"/>
            <w:vAlign w:val="center"/>
          </w:tcPr>
          <w:p w14:paraId="58CFED12" w14:textId="77777777" w:rsidR="00EA2E25" w:rsidRPr="00902D42" w:rsidRDefault="00EA2E25" w:rsidP="00EA2E25">
            <w:pPr>
              <w:rPr>
                <w:rFonts w:ascii="Arial" w:hAnsi="Arial" w:cs="Arial"/>
                <w:b/>
                <w:bCs/>
                <w:color w:val="auto"/>
              </w:rPr>
            </w:pPr>
            <w:r w:rsidRPr="00902D42">
              <w:rPr>
                <w:rFonts w:ascii="Arial" w:hAnsi="Arial" w:cs="Arial"/>
                <w:b/>
                <w:bCs/>
                <w:color w:val="auto"/>
              </w:rPr>
              <w:t>Handlungs-</w:t>
            </w:r>
            <w:r w:rsidRPr="00902D42">
              <w:rPr>
                <w:rFonts w:ascii="Arial" w:hAnsi="Arial" w:cs="Arial"/>
                <w:b/>
                <w:bCs/>
                <w:color w:val="auto"/>
              </w:rPr>
              <w:br/>
              <w:t>bedarf?</w:t>
            </w:r>
          </w:p>
        </w:tc>
      </w:tr>
      <w:tr w:rsidR="00EA2E25" w:rsidRPr="009F3C31" w14:paraId="1D9501DE" w14:textId="77777777" w:rsidTr="00EA2E25">
        <w:trPr>
          <w:trHeight w:val="567"/>
        </w:trPr>
        <w:tc>
          <w:tcPr>
            <w:tcW w:w="448" w:type="pct"/>
            <w:shd w:val="clear" w:color="auto" w:fill="auto"/>
            <w:vAlign w:val="center"/>
          </w:tcPr>
          <w:p w14:paraId="51AEAA49"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cPr>
          <w:p w14:paraId="34C78E9B" w14:textId="77777777"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Zugang</w:t>
            </w:r>
            <w:r w:rsidRPr="009F3C31">
              <w:rPr>
                <w:rFonts w:ascii="Arial" w:hAnsi="Arial" w:cs="Arial"/>
              </w:rPr>
              <w:t xml:space="preserve"> zu gefahrbringenden Bewegungen durch feststehende und/oder verriegelte beweglich trennende Schutzeinrichtungen verhindert? </w:t>
            </w:r>
          </w:p>
          <w:p w14:paraId="0A0615D5" w14:textId="73ED4E40" w:rsidR="00EA2E25" w:rsidRPr="009F3C31" w:rsidRDefault="00EA2E25" w:rsidP="00EA2E25">
            <w:pPr>
              <w:pStyle w:val="TabellenAbsatztext"/>
              <w:rPr>
                <w:rFonts w:ascii="Arial" w:hAnsi="Arial" w:cs="Arial"/>
              </w:rPr>
            </w:pPr>
            <w:r w:rsidRPr="009F3C31">
              <w:rPr>
                <w:rFonts w:ascii="Arial" w:hAnsi="Arial" w:cs="Arial"/>
              </w:rPr>
              <w:t>Wird alternativ die gefahrbringende Bewegung durch Auslösung nicht trennender Schutzeinrichtungen stillgesetzt oder verhindert? [DIN EN 12417 – 1.3.1]</w:t>
            </w:r>
          </w:p>
        </w:tc>
        <w:sdt>
          <w:sdtPr>
            <w:rPr>
              <w:rFonts w:ascii="Arial" w:hAnsi="Arial" w:cs="Arial"/>
            </w:rPr>
            <w:id w:val="-644362323"/>
            <w14:checkbox>
              <w14:checked w14:val="0"/>
              <w14:checkedState w14:val="2612" w14:font="MS Gothic"/>
              <w14:uncheckedState w14:val="2610" w14:font="MS Gothic"/>
            </w14:checkbox>
          </w:sdtPr>
          <w:sdtEndPr/>
          <w:sdtContent>
            <w:tc>
              <w:tcPr>
                <w:tcW w:w="428" w:type="pct"/>
                <w:shd w:val="clear" w:color="auto" w:fill="auto"/>
                <w:vAlign w:val="center"/>
              </w:tcPr>
              <w:p w14:paraId="26803F7B" w14:textId="5DD80707"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027632014"/>
            <w14:checkbox>
              <w14:checked w14:val="0"/>
              <w14:checkedState w14:val="2612" w14:font="MS Gothic"/>
              <w14:uncheckedState w14:val="2610" w14:font="MS Gothic"/>
            </w14:checkbox>
          </w:sdtPr>
          <w:sdtEndPr/>
          <w:sdtContent>
            <w:tc>
              <w:tcPr>
                <w:tcW w:w="418" w:type="pct"/>
                <w:shd w:val="clear" w:color="auto" w:fill="auto"/>
                <w:vAlign w:val="center"/>
              </w:tcPr>
              <w:p w14:paraId="211026E1" w14:textId="73B11DAA"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vAlign w:val="center"/>
          </w:tcPr>
          <w:p w14:paraId="03B04D60" w14:textId="270579C2"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D827700" w14:textId="77777777" w:rsidTr="00EA2E25">
        <w:trPr>
          <w:trHeight w:val="567"/>
        </w:trPr>
        <w:tc>
          <w:tcPr>
            <w:tcW w:w="448" w:type="pct"/>
            <w:shd w:val="clear" w:color="auto" w:fill="FFFFFF" w:themeFill="background1"/>
            <w:vAlign w:val="center"/>
          </w:tcPr>
          <w:p w14:paraId="787558A5"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8D69838" w14:textId="77777777" w:rsidR="00EA2E25" w:rsidRPr="009F3C31" w:rsidRDefault="00EA2E25" w:rsidP="00EA2E25">
            <w:pPr>
              <w:pStyle w:val="TabellenAbsatztext"/>
              <w:rPr>
                <w:rFonts w:ascii="Arial" w:hAnsi="Arial" w:cs="Arial"/>
              </w:rPr>
            </w:pPr>
            <w:r w:rsidRPr="009F3C31">
              <w:rPr>
                <w:rFonts w:ascii="Arial" w:hAnsi="Arial" w:cs="Arial"/>
              </w:rPr>
              <w:t xml:space="preserve">Werden </w:t>
            </w:r>
            <w:r w:rsidRPr="009F3C31">
              <w:rPr>
                <w:rFonts w:ascii="Arial" w:hAnsi="Arial" w:cs="Arial"/>
                <w:u w:val="single"/>
              </w:rPr>
              <w:t>Bewegungen bei offener trennender Schutzeinrichtung</w:t>
            </w:r>
            <w:r w:rsidRPr="009F3C31">
              <w:rPr>
                <w:rFonts w:ascii="Arial" w:hAnsi="Arial" w:cs="Arial"/>
              </w:rPr>
              <w:t xml:space="preserve"> nur schrittweise mit einem Tippschalter zusammen mit einer Zustimmungseinrichtung oder mit Zweihandschaltung für kontinuierliche Bewegungen in sicherer Entfernung von der Gefährdungssituation ausgelöst?  </w:t>
            </w:r>
          </w:p>
          <w:p w14:paraId="6B9A73EF" w14:textId="77777777" w:rsidR="00EA2E25" w:rsidRPr="009F3C31" w:rsidRDefault="00EA2E25" w:rsidP="00EA2E25">
            <w:pPr>
              <w:pStyle w:val="TabellenAbsatztext"/>
              <w:rPr>
                <w:rFonts w:ascii="Arial" w:hAnsi="Arial" w:cs="Arial"/>
              </w:rPr>
            </w:pPr>
            <w:r w:rsidRPr="009F3C31">
              <w:rPr>
                <w:rFonts w:ascii="Arial" w:hAnsi="Arial" w:cs="Arial"/>
              </w:rPr>
              <w:t>[DIN EN 12417 – 1.3.2]</w:t>
            </w:r>
          </w:p>
        </w:tc>
        <w:sdt>
          <w:sdtPr>
            <w:rPr>
              <w:rFonts w:ascii="Arial" w:hAnsi="Arial" w:cs="Arial"/>
            </w:rPr>
            <w:id w:val="44466068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1F5E7EA1" w14:textId="14C6EC8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55766981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72CA20F" w14:textId="3CAB289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651DC6F" w14:textId="181CD3D5"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0E76DA0" w14:textId="77777777" w:rsidTr="00902D42">
        <w:trPr>
          <w:trHeight w:val="567"/>
        </w:trPr>
        <w:tc>
          <w:tcPr>
            <w:tcW w:w="448" w:type="pct"/>
            <w:shd w:val="clear" w:color="auto" w:fill="B6D9FF" w:themeFill="text2" w:themeFillTint="33"/>
            <w:vAlign w:val="center"/>
          </w:tcPr>
          <w:p w14:paraId="311C0B53" w14:textId="77777777" w:rsidR="00EA2E25" w:rsidRPr="00902D42"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4A0FF2EE" w14:textId="55EB169A" w:rsidR="00EA2E25" w:rsidRPr="00902D42" w:rsidRDefault="00EA2E25" w:rsidP="00EA2E25">
            <w:pPr>
              <w:pStyle w:val="TabellenAbsatztext"/>
              <w:rPr>
                <w:rFonts w:ascii="Arial" w:hAnsi="Arial" w:cs="Arial"/>
                <w:b/>
                <w:bCs/>
                <w:color w:val="auto"/>
              </w:rPr>
            </w:pPr>
            <w:r w:rsidRPr="00902D42">
              <w:rPr>
                <w:rFonts w:ascii="Arial" w:hAnsi="Arial" w:cs="Arial"/>
                <w:b/>
                <w:bCs/>
                <w:color w:val="auto"/>
              </w:rPr>
              <w:t>Werkstückbe- und -entladeeinrichtungen (z. B. Palettenwechsler)</w:t>
            </w:r>
          </w:p>
        </w:tc>
      </w:tr>
      <w:tr w:rsidR="00EA2E25" w:rsidRPr="009F3C31" w14:paraId="6C75BC32" w14:textId="77777777" w:rsidTr="00EA2E25">
        <w:trPr>
          <w:trHeight w:val="567"/>
        </w:trPr>
        <w:tc>
          <w:tcPr>
            <w:tcW w:w="448" w:type="pct"/>
            <w:shd w:val="clear" w:color="auto" w:fill="FFFFFF" w:themeFill="background1"/>
            <w:vAlign w:val="center"/>
          </w:tcPr>
          <w:p w14:paraId="296572CF"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70A6B947" w14:textId="3E3D8CE7" w:rsidR="00EA2E25" w:rsidRPr="009F3C31" w:rsidRDefault="00EA2E25" w:rsidP="00EA2E25">
            <w:pPr>
              <w:pStyle w:val="TabellenAbsatztext"/>
              <w:rPr>
                <w:rFonts w:ascii="Arial" w:hAnsi="Arial" w:cs="Arial"/>
              </w:rPr>
            </w:pPr>
            <w:r w:rsidRPr="009F3C31">
              <w:rPr>
                <w:rFonts w:ascii="Arial" w:hAnsi="Arial" w:cs="Arial"/>
              </w:rPr>
              <w:t xml:space="preserve">Wurden die </w:t>
            </w:r>
            <w:r w:rsidRPr="009F3C31">
              <w:rPr>
                <w:rFonts w:ascii="Arial" w:hAnsi="Arial" w:cs="Arial"/>
                <w:u w:val="single"/>
              </w:rPr>
              <w:t>Be- und Entladepositionen</w:t>
            </w:r>
            <w:r w:rsidRPr="009F3C31">
              <w:rPr>
                <w:rFonts w:ascii="Arial" w:hAnsi="Arial" w:cs="Arial"/>
              </w:rPr>
              <w:t xml:space="preserve"> für die Bedienpersonen an Werkstückbe- und -entladeeinrichtungen außerhalb des Arbeitsbereichs und entfernt von anderen gefahrbringenden Mechanismen angeordnet? [DIN EN 12417 – 1.4.1]</w:t>
            </w:r>
          </w:p>
        </w:tc>
        <w:sdt>
          <w:sdtPr>
            <w:rPr>
              <w:rFonts w:ascii="Arial" w:hAnsi="Arial" w:cs="Arial"/>
            </w:rPr>
            <w:id w:val="172002278"/>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471EC43D" w14:textId="2700711C"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39900528"/>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25B4449" w14:textId="6995104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02575C1F" w14:textId="24F74961"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04F42608" w14:textId="77777777" w:rsidTr="00EA2E25">
        <w:trPr>
          <w:trHeight w:val="567"/>
        </w:trPr>
        <w:tc>
          <w:tcPr>
            <w:tcW w:w="448" w:type="pct"/>
            <w:shd w:val="clear" w:color="auto" w:fill="FFFFFF" w:themeFill="background1"/>
            <w:vAlign w:val="center"/>
          </w:tcPr>
          <w:p w14:paraId="7BC1BE12"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2A5B119" w14:textId="77777777"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Zugang zu gefahrbringenden Bewegungen</w:t>
            </w:r>
            <w:r w:rsidRPr="009F3C31">
              <w:rPr>
                <w:rFonts w:ascii="Arial" w:hAnsi="Arial" w:cs="Arial"/>
              </w:rPr>
              <w:t xml:space="preserve"> durch feststehende und/oder verriegelte beweglich trennende Schutzeinrichtungen verhindert?</w:t>
            </w:r>
          </w:p>
          <w:p w14:paraId="2F0D8F14" w14:textId="4A482512" w:rsidR="00EA2E25" w:rsidRPr="009F3C31" w:rsidRDefault="00EA2E25" w:rsidP="00EA2E25">
            <w:pPr>
              <w:pStyle w:val="TabellenAbsatztext"/>
              <w:rPr>
                <w:rFonts w:ascii="Arial" w:hAnsi="Arial" w:cs="Arial"/>
              </w:rPr>
            </w:pPr>
            <w:r w:rsidRPr="009F3C31">
              <w:rPr>
                <w:rFonts w:ascii="Arial" w:hAnsi="Arial" w:cs="Arial"/>
              </w:rPr>
              <w:t>Wird alternativ die gefahrbringende Bewegung durch Auslösung nicht trennender Schutzeinrichtungen stillgesetzt oder verhindert? [DIN EN 12417 – 1.4.2]</w:t>
            </w:r>
          </w:p>
        </w:tc>
        <w:sdt>
          <w:sdtPr>
            <w:rPr>
              <w:rFonts w:ascii="Arial" w:hAnsi="Arial" w:cs="Arial"/>
            </w:rPr>
            <w:id w:val="-1375770186"/>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3636BC85" w14:textId="6696675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58875114"/>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CEB1461" w14:textId="7A542013"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179B3D1" w14:textId="3DC6CE27"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82C06AB" w14:textId="77777777" w:rsidTr="00EA2E25">
        <w:trPr>
          <w:trHeight w:val="567"/>
        </w:trPr>
        <w:tc>
          <w:tcPr>
            <w:tcW w:w="448" w:type="pct"/>
            <w:shd w:val="clear" w:color="auto" w:fill="FFFFFF" w:themeFill="background1"/>
            <w:vAlign w:val="center"/>
          </w:tcPr>
          <w:p w14:paraId="2563B0DD"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7C84CB59" w14:textId="77777777" w:rsidR="00EA2E25" w:rsidRPr="009F3C31" w:rsidRDefault="00EA2E25" w:rsidP="00EA2E25">
            <w:pPr>
              <w:pStyle w:val="TabellenAbsatztext"/>
              <w:rPr>
                <w:rFonts w:ascii="Arial" w:hAnsi="Arial" w:cs="Arial"/>
              </w:rPr>
            </w:pPr>
            <w:r w:rsidRPr="009F3C31">
              <w:rPr>
                <w:rFonts w:ascii="Arial" w:hAnsi="Arial" w:cs="Arial"/>
              </w:rPr>
              <w:t xml:space="preserve">Ist bei notwendigem </w:t>
            </w:r>
            <w:r w:rsidRPr="009F3C31">
              <w:rPr>
                <w:rFonts w:ascii="Arial" w:hAnsi="Arial" w:cs="Arial"/>
                <w:u w:val="single"/>
              </w:rPr>
              <w:t>Zugang bei offenen trennenden</w:t>
            </w:r>
            <w:r w:rsidRPr="009F3C31">
              <w:rPr>
                <w:rFonts w:ascii="Arial" w:hAnsi="Arial" w:cs="Arial"/>
              </w:rPr>
              <w:t xml:space="preserve"> </w:t>
            </w:r>
            <w:r w:rsidRPr="009F3C31">
              <w:rPr>
                <w:rFonts w:ascii="Arial" w:hAnsi="Arial" w:cs="Arial"/>
                <w:u w:val="single"/>
              </w:rPr>
              <w:t>Schutzeinrichtungen</w:t>
            </w:r>
            <w:r w:rsidRPr="009F3C31">
              <w:rPr>
                <w:rFonts w:ascii="Arial" w:hAnsi="Arial" w:cs="Arial"/>
              </w:rPr>
              <w:t xml:space="preserve"> eine kraftbetätigte Bewegung nur schrittweise über einen Tippschalter zusammen mit einer Zustimmungseinrichtung möglich?</w:t>
            </w:r>
          </w:p>
          <w:p w14:paraId="1FCF9823" w14:textId="6F2627EB" w:rsidR="00EA2E25" w:rsidRPr="009F3C31" w:rsidRDefault="00EA2E25" w:rsidP="00EA2E25">
            <w:pPr>
              <w:pStyle w:val="TabellenAbsatztext"/>
              <w:rPr>
                <w:rFonts w:ascii="Arial" w:hAnsi="Arial" w:cs="Arial"/>
              </w:rPr>
            </w:pPr>
            <w:r w:rsidRPr="009F3C31">
              <w:rPr>
                <w:rFonts w:ascii="Arial" w:hAnsi="Arial" w:cs="Arial"/>
              </w:rPr>
              <w:t>Ist alternativ für kontinuierliche Bewegungen eine Zweihandschaltung in sicherer Entfernung von der Gefährdungssituation vorhanden? [DIN EN 12417 – 1.4.3]</w:t>
            </w:r>
          </w:p>
        </w:tc>
        <w:sdt>
          <w:sdtPr>
            <w:rPr>
              <w:rFonts w:ascii="Arial" w:hAnsi="Arial" w:cs="Arial"/>
            </w:rPr>
            <w:id w:val="171222164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A0C361A" w14:textId="4E1851F3"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80928170"/>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418476E9" w14:textId="57697E5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1D29F0A" w14:textId="0EDF85B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6D8AB330" w14:textId="77777777" w:rsidTr="00902D42">
        <w:trPr>
          <w:trHeight w:val="567"/>
        </w:trPr>
        <w:tc>
          <w:tcPr>
            <w:tcW w:w="448" w:type="pct"/>
            <w:shd w:val="clear" w:color="auto" w:fill="B6D9FF" w:themeFill="text2" w:themeFillTint="33"/>
            <w:vAlign w:val="center"/>
          </w:tcPr>
          <w:p w14:paraId="2C08A544" w14:textId="77777777" w:rsidR="00EA2E25" w:rsidRPr="00902D42"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2A1B1F40" w14:textId="46F313BA" w:rsidR="00EA2E25" w:rsidRPr="00902D42" w:rsidRDefault="00EA2E25" w:rsidP="00EA2E25">
            <w:pPr>
              <w:rPr>
                <w:rFonts w:ascii="Arial" w:hAnsi="Arial" w:cs="Arial"/>
                <w:b/>
                <w:bCs/>
                <w:color w:val="auto"/>
              </w:rPr>
            </w:pPr>
            <w:r w:rsidRPr="00902D42">
              <w:rPr>
                <w:rFonts w:ascii="Arial" w:hAnsi="Arial" w:cs="Arial"/>
                <w:b/>
                <w:bCs/>
                <w:color w:val="auto"/>
              </w:rPr>
              <w:t>Späne-Sammlung und -Entsorgung?</w:t>
            </w:r>
          </w:p>
        </w:tc>
      </w:tr>
      <w:tr w:rsidR="00EA2E25" w:rsidRPr="009F3C31" w14:paraId="596D6C88" w14:textId="77777777" w:rsidTr="00EA2E25">
        <w:trPr>
          <w:trHeight w:val="567"/>
        </w:trPr>
        <w:tc>
          <w:tcPr>
            <w:tcW w:w="448" w:type="pct"/>
            <w:shd w:val="clear" w:color="auto" w:fill="FFFFFF" w:themeFill="background1"/>
            <w:vAlign w:val="center"/>
          </w:tcPr>
          <w:p w14:paraId="7D092993"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638CF764" w14:textId="77777777"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Zugang</w:t>
            </w:r>
            <w:r w:rsidRPr="009F3C31">
              <w:rPr>
                <w:rFonts w:ascii="Arial" w:hAnsi="Arial" w:cs="Arial"/>
              </w:rPr>
              <w:t xml:space="preserve"> durch feststehende trennende Schutzeinrichtungen verhindert? </w:t>
            </w:r>
          </w:p>
          <w:p w14:paraId="206C31B4" w14:textId="488FA520" w:rsidR="00EA2E25" w:rsidRPr="009F3C31" w:rsidRDefault="00EA2E25" w:rsidP="00EA2E25">
            <w:pPr>
              <w:pStyle w:val="TabellenAbsatztext"/>
              <w:rPr>
                <w:rFonts w:ascii="Arial" w:hAnsi="Arial" w:cs="Arial"/>
              </w:rPr>
            </w:pPr>
            <w:r w:rsidRPr="009F3C31">
              <w:rPr>
                <w:rFonts w:ascii="Arial" w:hAnsi="Arial" w:cs="Arial"/>
              </w:rPr>
              <w:t>Sind elektrisch verriegelte bewegliche trennende Schutzein</w:t>
            </w:r>
            <w:r w:rsidRPr="009F3C31">
              <w:rPr>
                <w:rFonts w:ascii="Arial" w:hAnsi="Arial" w:cs="Arial"/>
              </w:rPr>
              <w:softHyphen/>
              <w:t xml:space="preserve">richtungen vorhanden, wenn häufiger Zugang (mehr als 1-mal pro Schicht) erforderlich ist? </w:t>
            </w:r>
            <w:r>
              <w:rPr>
                <w:rFonts w:ascii="Arial" w:hAnsi="Arial" w:cs="Arial"/>
              </w:rPr>
              <w:t>[</w:t>
            </w:r>
            <w:r w:rsidRPr="009F3C31">
              <w:rPr>
                <w:rFonts w:ascii="Arial" w:hAnsi="Arial" w:cs="Arial"/>
              </w:rPr>
              <w:t>DIN EN 12417 – 1.5.1]</w:t>
            </w:r>
          </w:p>
        </w:tc>
        <w:sdt>
          <w:sdtPr>
            <w:rPr>
              <w:rFonts w:ascii="Arial" w:hAnsi="Arial" w:cs="Arial"/>
            </w:rPr>
            <w:id w:val="2097745070"/>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1BB79B7" w14:textId="3CA5FEB2"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328985487"/>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40394B94" w14:textId="413736DE"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1154E65" w14:textId="30186A69"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0151F64" w14:textId="77777777" w:rsidTr="00EA2E25">
        <w:trPr>
          <w:trHeight w:val="567"/>
        </w:trPr>
        <w:tc>
          <w:tcPr>
            <w:tcW w:w="448" w:type="pct"/>
            <w:shd w:val="clear" w:color="auto" w:fill="FFFFFF" w:themeFill="background1"/>
            <w:vAlign w:val="center"/>
          </w:tcPr>
          <w:p w14:paraId="55E9705A"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38DFA266" w14:textId="2DAAFB68" w:rsidR="00EA2E25" w:rsidRPr="009F3C31" w:rsidRDefault="00EA2E25" w:rsidP="00EA2E25">
            <w:pPr>
              <w:pStyle w:val="TabellenAbsatztext"/>
              <w:rPr>
                <w:rFonts w:ascii="Arial" w:hAnsi="Arial" w:cs="Arial"/>
              </w:rPr>
            </w:pPr>
            <w:r w:rsidRPr="009F3C31">
              <w:rPr>
                <w:rFonts w:ascii="Arial" w:hAnsi="Arial" w:cs="Arial"/>
              </w:rPr>
              <w:t xml:space="preserve">Wird bei notwendiger Bewegung eines Spänesammel- und -Entsorgungssystems bei </w:t>
            </w:r>
            <w:r w:rsidRPr="009F3C31">
              <w:rPr>
                <w:rFonts w:ascii="Arial" w:hAnsi="Arial" w:cs="Arial"/>
                <w:u w:val="single"/>
              </w:rPr>
              <w:t>offener</w:t>
            </w:r>
            <w:r w:rsidRPr="009F3C31">
              <w:rPr>
                <w:rFonts w:ascii="Arial" w:hAnsi="Arial" w:cs="Arial"/>
              </w:rPr>
              <w:t xml:space="preserve"> verriegelter trennender Schutzeinrichtung (z. B. für Reinigungszwecke) ein Tippschalter verwendet und befindet sich in unmittelbarer Nähe eine NOT-AUS/HALT-Schalteinrichtung? [DIN EN 12417 – 1.5.2]</w:t>
            </w:r>
          </w:p>
        </w:tc>
        <w:sdt>
          <w:sdtPr>
            <w:rPr>
              <w:rFonts w:ascii="Arial" w:hAnsi="Arial" w:cs="Arial"/>
            </w:rPr>
            <w:id w:val="-1907359092"/>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665F53F" w14:textId="793B622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58708777"/>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407E7C0E" w14:textId="4402E7D6"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4F69FCD4" w14:textId="33B6FDD6"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91C0FBE" w14:textId="77777777" w:rsidTr="00401D77">
        <w:trPr>
          <w:trHeight w:val="567"/>
        </w:trPr>
        <w:tc>
          <w:tcPr>
            <w:tcW w:w="448" w:type="pct"/>
            <w:shd w:val="clear" w:color="auto" w:fill="B6D9FF" w:themeFill="text2" w:themeFillTint="33"/>
            <w:vAlign w:val="center"/>
          </w:tcPr>
          <w:p w14:paraId="35621905" w14:textId="77777777" w:rsidR="00EA2E25" w:rsidRPr="00401D7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63297937" w14:textId="2C736C7F" w:rsidR="00EA2E25" w:rsidRPr="00401D77" w:rsidRDefault="00EA2E25" w:rsidP="00EA2E25">
            <w:pPr>
              <w:rPr>
                <w:rFonts w:ascii="Arial" w:hAnsi="Arial" w:cs="Arial"/>
                <w:b/>
                <w:bCs/>
                <w:color w:val="auto"/>
              </w:rPr>
            </w:pPr>
            <w:r w:rsidRPr="00401D77">
              <w:rPr>
                <w:rFonts w:ascii="Arial" w:hAnsi="Arial" w:cs="Arial"/>
                <w:b/>
                <w:bCs/>
                <w:color w:val="auto"/>
              </w:rPr>
              <w:t>Antriebselemente</w:t>
            </w:r>
          </w:p>
        </w:tc>
      </w:tr>
      <w:tr w:rsidR="00EA2E25" w:rsidRPr="009F3C31" w14:paraId="7B9560A1" w14:textId="77777777" w:rsidTr="00EA2E25">
        <w:trPr>
          <w:trHeight w:val="567"/>
        </w:trPr>
        <w:tc>
          <w:tcPr>
            <w:tcW w:w="448" w:type="pct"/>
            <w:shd w:val="clear" w:color="auto" w:fill="FFFFFF" w:themeFill="background1"/>
            <w:vAlign w:val="center"/>
          </w:tcPr>
          <w:p w14:paraId="5494C0EB"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1773C39D" w14:textId="2BD0B435" w:rsidR="00EA2E25" w:rsidRPr="009F3C31" w:rsidRDefault="00EA2E25" w:rsidP="00EA2E25">
            <w:pPr>
              <w:pStyle w:val="TabellenAbsatztext"/>
              <w:rPr>
                <w:rFonts w:ascii="Arial" w:hAnsi="Arial" w:cs="Arial"/>
              </w:rPr>
            </w:pPr>
            <w:r w:rsidRPr="009F3C31">
              <w:rPr>
                <w:rFonts w:ascii="Arial" w:hAnsi="Arial" w:cs="Arial"/>
              </w:rPr>
              <w:t xml:space="preserve">Wird der </w:t>
            </w:r>
            <w:r w:rsidRPr="009F3C31">
              <w:rPr>
                <w:rFonts w:ascii="Arial" w:hAnsi="Arial" w:cs="Arial"/>
                <w:u w:val="single"/>
              </w:rPr>
              <w:t>Zugang</w:t>
            </w:r>
            <w:r w:rsidRPr="009F3C31">
              <w:rPr>
                <w:rFonts w:ascii="Arial" w:hAnsi="Arial" w:cs="Arial"/>
              </w:rPr>
              <w:t xml:space="preserve"> zu gefahrbringenden Antriebsteilen (z. B. Riemen, Ketten, Zahnräder) durch feststehende trennende/oder verriegelte bewegliche trennende Schutzeinrichtungen verhindert (bei mehrmaligem Zugang pro Schicht)? [DIN EN 12417 – 1.6.1]</w:t>
            </w:r>
          </w:p>
        </w:tc>
        <w:sdt>
          <w:sdtPr>
            <w:rPr>
              <w:rFonts w:ascii="Arial" w:hAnsi="Arial" w:cs="Arial"/>
            </w:rPr>
            <w:id w:val="1100141080"/>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4F241389" w14:textId="082E08A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039652726"/>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360E3CC5" w14:textId="1BEE27D7"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B3E2EC7" w14:textId="4959031A"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3AB1BB1" w14:textId="77777777" w:rsidTr="00EA2E25">
        <w:trPr>
          <w:trHeight w:val="567"/>
        </w:trPr>
        <w:tc>
          <w:tcPr>
            <w:tcW w:w="448" w:type="pct"/>
            <w:shd w:val="clear" w:color="auto" w:fill="FFFFFF" w:themeFill="background1"/>
            <w:vAlign w:val="center"/>
          </w:tcPr>
          <w:p w14:paraId="2CA9069D"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2CD831F4" w14:textId="009E19D1" w:rsidR="00EA2E25" w:rsidRPr="009F3C31" w:rsidRDefault="00EA2E25" w:rsidP="00EA2E25">
            <w:pPr>
              <w:pStyle w:val="TabellenAbsatztext"/>
              <w:rPr>
                <w:rFonts w:ascii="Arial" w:hAnsi="Arial" w:cs="Arial"/>
              </w:rPr>
            </w:pPr>
            <w:r w:rsidRPr="009F3C31">
              <w:rPr>
                <w:rFonts w:ascii="Arial" w:hAnsi="Arial" w:cs="Arial"/>
              </w:rPr>
              <w:t>Werden Zuhaltungen an trennenden Schutzeinrichtungen verwendet, um das Eingreifen in nachlaufende gefahrbringende Bewegungen zu verhindern? [DIN EN 12417 – 1.6.3]</w:t>
            </w:r>
          </w:p>
        </w:tc>
        <w:sdt>
          <w:sdtPr>
            <w:rPr>
              <w:rFonts w:ascii="Arial" w:hAnsi="Arial" w:cs="Arial"/>
            </w:rPr>
            <w:id w:val="-769772089"/>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D011B01" w14:textId="32215141"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888537981"/>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E75EC80" w14:textId="0EAD1348"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CFEBD24" w14:textId="4E35CDA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2D221880" w14:textId="77777777" w:rsidTr="00401D77">
        <w:trPr>
          <w:trHeight w:val="567"/>
        </w:trPr>
        <w:tc>
          <w:tcPr>
            <w:tcW w:w="448" w:type="pct"/>
            <w:shd w:val="clear" w:color="auto" w:fill="B6D9FF" w:themeFill="text2" w:themeFillTint="33"/>
            <w:vAlign w:val="center"/>
          </w:tcPr>
          <w:p w14:paraId="66523AD4" w14:textId="77777777" w:rsidR="00EA2E25" w:rsidRPr="00401D7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1AEA649A" w14:textId="6B3E9D4A" w:rsidR="00EA2E25" w:rsidRPr="00401D77" w:rsidRDefault="00EA2E25" w:rsidP="00EA2E25">
            <w:pPr>
              <w:rPr>
                <w:rFonts w:ascii="Arial" w:hAnsi="Arial" w:cs="Arial"/>
                <w:b/>
                <w:bCs/>
                <w:color w:val="auto"/>
              </w:rPr>
            </w:pPr>
            <w:r w:rsidRPr="00401D77">
              <w:rPr>
                <w:rFonts w:ascii="Arial" w:hAnsi="Arial" w:cs="Arial"/>
                <w:b/>
                <w:bCs/>
                <w:color w:val="auto"/>
              </w:rPr>
              <w:t>Gruben</w:t>
            </w:r>
          </w:p>
        </w:tc>
      </w:tr>
      <w:tr w:rsidR="00EA2E25" w:rsidRPr="009F3C31" w14:paraId="26D24923" w14:textId="77777777" w:rsidTr="003C27C6">
        <w:trPr>
          <w:trHeight w:val="567"/>
        </w:trPr>
        <w:tc>
          <w:tcPr>
            <w:tcW w:w="448" w:type="pct"/>
            <w:shd w:val="clear" w:color="auto" w:fill="FFFFFF" w:themeFill="background1"/>
            <w:vAlign w:val="center"/>
          </w:tcPr>
          <w:p w14:paraId="1012B4F4"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vAlign w:val="center"/>
          </w:tcPr>
          <w:p w14:paraId="06A7ECCE" w14:textId="4E21D9CA" w:rsidR="00EA2E25" w:rsidRPr="009F3C31" w:rsidRDefault="00EA2E25" w:rsidP="003C27C6">
            <w:pPr>
              <w:pStyle w:val="TabellenAbsatztext"/>
              <w:rPr>
                <w:rFonts w:ascii="Arial" w:hAnsi="Arial" w:cs="Arial"/>
                <w:iCs/>
              </w:rPr>
            </w:pPr>
            <w:r w:rsidRPr="009F3C31">
              <w:rPr>
                <w:rFonts w:ascii="Arial" w:hAnsi="Arial" w:cs="Arial"/>
              </w:rPr>
              <w:t>Wurden Gruben in einer Maschine oder um sie herum abgedeckt (z. B. durch Gitterroste) oder gegen das Hineinfallen von Personen gesichert (durch Geländer, Seile mit Aufrolleinrichtung, Ketten) [DIN EN 12417 – 1.7.1]</w:t>
            </w:r>
          </w:p>
        </w:tc>
        <w:sdt>
          <w:sdtPr>
            <w:rPr>
              <w:rFonts w:ascii="Arial" w:hAnsi="Arial" w:cs="Arial"/>
            </w:rPr>
            <w:id w:val="-371542971"/>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334567A" w14:textId="4DABB68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626529124"/>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39E676A3" w14:textId="0A8A4108"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9622FD8" w14:textId="011E5D74"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C27251E" w14:textId="77777777" w:rsidTr="00EA2E25">
        <w:trPr>
          <w:trHeight w:val="567"/>
        </w:trPr>
        <w:tc>
          <w:tcPr>
            <w:tcW w:w="448" w:type="pct"/>
            <w:shd w:val="clear" w:color="auto" w:fill="FFFFFF" w:themeFill="background1"/>
            <w:vAlign w:val="center"/>
          </w:tcPr>
          <w:p w14:paraId="6C4C8B1E"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9965643" w14:textId="1FBCE261" w:rsidR="00EA2E25" w:rsidRPr="009F3C31" w:rsidRDefault="00EA2E25" w:rsidP="00EA2E25">
            <w:pPr>
              <w:pStyle w:val="TabellenAbsatztext"/>
              <w:rPr>
                <w:rFonts w:ascii="Arial" w:hAnsi="Arial" w:cs="Arial"/>
              </w:rPr>
            </w:pPr>
            <w:r w:rsidRPr="009F3C31">
              <w:rPr>
                <w:rFonts w:ascii="Arial" w:hAnsi="Arial" w:cs="Arial"/>
              </w:rPr>
              <w:t xml:space="preserve">Wurden </w:t>
            </w:r>
            <w:r w:rsidRPr="009F3C31">
              <w:rPr>
                <w:rFonts w:ascii="Arial" w:hAnsi="Arial" w:cs="Arial"/>
                <w:u w:val="single"/>
              </w:rPr>
              <w:t>Zugangspforten zu Gruben</w:t>
            </w:r>
            <w:r w:rsidRPr="009F3C31">
              <w:rPr>
                <w:rFonts w:ascii="Arial" w:hAnsi="Arial" w:cs="Arial"/>
              </w:rPr>
              <w:t xml:space="preserve"> (Zugang für Beobachtungs-, Wartungs- und Einstellzwecke) verriegelt und wird bei Öffnung der Automatikbetrieb verhindert? [DIN EN 12417 – 1.7.2]</w:t>
            </w:r>
          </w:p>
        </w:tc>
        <w:sdt>
          <w:sdtPr>
            <w:rPr>
              <w:rFonts w:ascii="Arial" w:hAnsi="Arial" w:cs="Arial"/>
            </w:rPr>
            <w:id w:val="-877159001"/>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7782D7F" w14:textId="5AEC6BD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42037995"/>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48761CDB" w14:textId="2603A7C1"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63DCE7A" w14:textId="04F3D4F4"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D0939EF" w14:textId="77777777" w:rsidTr="00EA2E25">
        <w:trPr>
          <w:trHeight w:val="567"/>
        </w:trPr>
        <w:tc>
          <w:tcPr>
            <w:tcW w:w="448" w:type="pct"/>
            <w:shd w:val="clear" w:color="auto" w:fill="FFFFFF" w:themeFill="background1"/>
            <w:vAlign w:val="center"/>
          </w:tcPr>
          <w:p w14:paraId="44C7C10C"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13BD7FF4" w14:textId="7B7E37C0" w:rsidR="00EA2E25" w:rsidRPr="009F3C31" w:rsidRDefault="00EA2E25" w:rsidP="00EA2E25">
            <w:pPr>
              <w:pStyle w:val="TabellenAbsatztext"/>
              <w:rPr>
                <w:rFonts w:ascii="Arial" w:hAnsi="Arial" w:cs="Arial"/>
              </w:rPr>
            </w:pPr>
            <w:r w:rsidRPr="009F3C31">
              <w:rPr>
                <w:rFonts w:ascii="Arial" w:hAnsi="Arial" w:cs="Arial"/>
              </w:rPr>
              <w:t>Werden die Sicherheitsabstände zwischen sich bewegenden Maschinenbauteilen und Grubenwänden eingehalten oder zusätzliche Schutzmaßnahmen gegen das Risiko des Quetschens oder Fangens realisiert? [DIN EN 12417 – 1.7.3]</w:t>
            </w:r>
          </w:p>
        </w:tc>
        <w:sdt>
          <w:sdtPr>
            <w:rPr>
              <w:rFonts w:ascii="Arial" w:hAnsi="Arial" w:cs="Arial"/>
            </w:rPr>
            <w:id w:val="197786585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67E27CC5" w14:textId="0E83FE90"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35981931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76D97631" w14:textId="2E4345DF"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0F9833D5" w14:textId="193D55C2"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8F9D407" w14:textId="77777777" w:rsidTr="00401D77">
        <w:trPr>
          <w:trHeight w:val="567"/>
        </w:trPr>
        <w:tc>
          <w:tcPr>
            <w:tcW w:w="448" w:type="pct"/>
            <w:shd w:val="clear" w:color="auto" w:fill="B6D9FF" w:themeFill="text2" w:themeFillTint="33"/>
            <w:vAlign w:val="center"/>
          </w:tcPr>
          <w:p w14:paraId="46007192" w14:textId="77777777" w:rsidR="00EA2E25" w:rsidRPr="00401D7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5788DFAD" w14:textId="036B9650" w:rsidR="00EA2E25" w:rsidRPr="00401D77" w:rsidRDefault="00EA2E25" w:rsidP="00EA2E25">
            <w:pPr>
              <w:rPr>
                <w:rFonts w:ascii="Arial" w:hAnsi="Arial" w:cs="Arial"/>
                <w:b/>
                <w:bCs/>
                <w:color w:val="auto"/>
              </w:rPr>
            </w:pPr>
            <w:r w:rsidRPr="00401D77">
              <w:rPr>
                <w:rFonts w:ascii="Arial" w:hAnsi="Arial" w:cs="Arial"/>
                <w:b/>
                <w:bCs/>
                <w:color w:val="auto"/>
              </w:rPr>
              <w:t>Arbeitsbühnen/Hochgelegene Arbeitsplä</w:t>
            </w:r>
            <w:r>
              <w:rPr>
                <w:rFonts w:ascii="Arial" w:hAnsi="Arial" w:cs="Arial"/>
                <w:b/>
                <w:bCs/>
                <w:color w:val="auto"/>
              </w:rPr>
              <w:t>tze</w:t>
            </w:r>
          </w:p>
        </w:tc>
      </w:tr>
      <w:tr w:rsidR="00EA2E25" w:rsidRPr="009F3C31" w14:paraId="1592FC37" w14:textId="77777777" w:rsidTr="00EA2E25">
        <w:trPr>
          <w:trHeight w:val="567"/>
        </w:trPr>
        <w:tc>
          <w:tcPr>
            <w:tcW w:w="448" w:type="pct"/>
            <w:shd w:val="clear" w:color="auto" w:fill="FFFFFF" w:themeFill="background1"/>
            <w:vAlign w:val="center"/>
          </w:tcPr>
          <w:p w14:paraId="6347E4C3"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81FECF9" w14:textId="77777777" w:rsidR="00EA2E25" w:rsidRPr="009F3C31" w:rsidRDefault="00EA2E25" w:rsidP="00EA2E25">
            <w:pPr>
              <w:pStyle w:val="TabellenAbsatztext"/>
              <w:rPr>
                <w:rFonts w:ascii="Arial" w:hAnsi="Arial" w:cs="Arial"/>
              </w:rPr>
            </w:pPr>
            <w:r w:rsidRPr="009F3C31">
              <w:rPr>
                <w:rFonts w:ascii="Arial" w:hAnsi="Arial" w:cs="Arial"/>
              </w:rPr>
              <w:t>Wurden die Arbeitsbühnen so gestaltet, dass Personen und Gegenstände nicht von Ihnen herunterfallen können?</w:t>
            </w:r>
          </w:p>
          <w:p w14:paraId="451BE04F" w14:textId="239B7F60" w:rsidR="00EA2E25" w:rsidRPr="009F3C31" w:rsidRDefault="00EA2E25" w:rsidP="00EA2E25">
            <w:pPr>
              <w:pStyle w:val="TabellenAbsatztext"/>
              <w:rPr>
                <w:rFonts w:ascii="Arial" w:hAnsi="Arial" w:cs="Arial"/>
              </w:rPr>
            </w:pPr>
            <w:r w:rsidRPr="009F3C31">
              <w:rPr>
                <w:rFonts w:ascii="Arial" w:hAnsi="Arial" w:cs="Arial"/>
              </w:rPr>
              <w:t>Sind Geländer und Fußleisten vorhanden, wenn die Höhe der Arbeitsbühne mehr als 500 mm beträgt? [DIN EN 12417 – 1.8.1]</w:t>
            </w:r>
          </w:p>
        </w:tc>
        <w:sdt>
          <w:sdtPr>
            <w:rPr>
              <w:rFonts w:ascii="Arial" w:hAnsi="Arial" w:cs="Arial"/>
            </w:rPr>
            <w:id w:val="1888375926"/>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5978FE08" w14:textId="31C42B09"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243735218"/>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11B64FC0" w14:textId="1F8E7A2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A1E403C" w14:textId="610FAC87"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F6330EC" w14:textId="77777777" w:rsidTr="00EA2E25">
        <w:trPr>
          <w:trHeight w:val="567"/>
        </w:trPr>
        <w:tc>
          <w:tcPr>
            <w:tcW w:w="448" w:type="pct"/>
            <w:shd w:val="clear" w:color="auto" w:fill="FFFFFF" w:themeFill="background1"/>
            <w:vAlign w:val="center"/>
          </w:tcPr>
          <w:p w14:paraId="42E28938"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vAlign w:val="center"/>
          </w:tcPr>
          <w:p w14:paraId="14C25F93" w14:textId="0172C54B" w:rsidR="00EA2E25" w:rsidRPr="009F3C31" w:rsidRDefault="00EA2E25" w:rsidP="00EA2E25">
            <w:pPr>
              <w:pStyle w:val="TabellenAbsatztext"/>
              <w:rPr>
                <w:rFonts w:ascii="Arial" w:hAnsi="Arial" w:cs="Arial"/>
              </w:rPr>
            </w:pPr>
            <w:r w:rsidRPr="009F3C31">
              <w:rPr>
                <w:rFonts w:ascii="Arial" w:hAnsi="Arial" w:cs="Arial"/>
              </w:rPr>
              <w:t>Ist ein sicherer Zu- und Abgang zu und von Arbeitsbühnen vorhanden? [DIN EN 12417 – 1.8.1]</w:t>
            </w:r>
          </w:p>
        </w:tc>
        <w:sdt>
          <w:sdtPr>
            <w:rPr>
              <w:rFonts w:ascii="Arial" w:hAnsi="Arial" w:cs="Arial"/>
            </w:rPr>
            <w:id w:val="-168774514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FD946B7" w14:textId="2D6D1B30"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876971281"/>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4D7AE326" w14:textId="534197C6"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E690EA1" w14:textId="315AA8B1"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EE9A607" w14:textId="77777777" w:rsidTr="00EA2E25">
        <w:trPr>
          <w:trHeight w:val="567"/>
        </w:trPr>
        <w:tc>
          <w:tcPr>
            <w:tcW w:w="448" w:type="pct"/>
            <w:shd w:val="clear" w:color="auto" w:fill="FFFFFF" w:themeFill="background1"/>
            <w:vAlign w:val="center"/>
          </w:tcPr>
          <w:p w14:paraId="3B58A015"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3453493A" w14:textId="5C7B0BB0" w:rsidR="00EA2E25" w:rsidRPr="009F3C31" w:rsidRDefault="00EA2E25" w:rsidP="00EA2E25">
            <w:pPr>
              <w:pStyle w:val="TabellenAbsatztext"/>
              <w:rPr>
                <w:rFonts w:ascii="Arial" w:hAnsi="Arial" w:cs="Arial"/>
              </w:rPr>
            </w:pPr>
            <w:r w:rsidRPr="009F3C31">
              <w:rPr>
                <w:rFonts w:ascii="Arial" w:hAnsi="Arial" w:cs="Arial"/>
              </w:rPr>
              <w:t xml:space="preserve">Wurden für </w:t>
            </w:r>
            <w:r w:rsidRPr="009F3C31">
              <w:rPr>
                <w:rFonts w:ascii="Arial" w:hAnsi="Arial" w:cs="Arial"/>
                <w:u w:val="single"/>
              </w:rPr>
              <w:t>horizontal oder vertikal ausfahrbare Arbeitsbühnen</w:t>
            </w:r>
            <w:r w:rsidRPr="009F3C31">
              <w:rPr>
                <w:rFonts w:ascii="Arial" w:hAnsi="Arial" w:cs="Arial"/>
              </w:rPr>
              <w:t xml:space="preserve">, die mit einem beweglichen Teil der Maschine verbunden sind, Schutzmaßnahmen gegen Quetschen oder Kollisionen getroffen </w:t>
            </w:r>
            <w:r w:rsidRPr="009F3C31">
              <w:rPr>
                <w:rFonts w:ascii="Arial" w:hAnsi="Arial" w:cs="Arial"/>
                <w:i/>
              </w:rPr>
              <w:t>(</w:t>
            </w:r>
            <w:r w:rsidRPr="009F3C31">
              <w:rPr>
                <w:rFonts w:ascii="Arial" w:hAnsi="Arial" w:cs="Arial"/>
                <w:iCs/>
              </w:rPr>
              <w:t>z. B. Faltenbälge, Metallrollos, druckempfindliche Schutzeinrich</w:t>
            </w:r>
            <w:r w:rsidRPr="009F3C31">
              <w:rPr>
                <w:rFonts w:ascii="Arial" w:hAnsi="Arial" w:cs="Arial"/>
                <w:iCs/>
              </w:rPr>
              <w:softHyphen/>
              <w:t>tungen)?</w:t>
            </w:r>
            <w:r w:rsidRPr="009F3C31">
              <w:rPr>
                <w:rFonts w:ascii="Arial" w:hAnsi="Arial" w:cs="Arial"/>
              </w:rPr>
              <w:t xml:space="preserve"> [DIN EN 12417 – 1.8.4]</w:t>
            </w:r>
          </w:p>
        </w:tc>
        <w:sdt>
          <w:sdtPr>
            <w:rPr>
              <w:rFonts w:ascii="Arial" w:hAnsi="Arial" w:cs="Arial"/>
            </w:rPr>
            <w:id w:val="-1687056898"/>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A2D0531" w14:textId="503D038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51862400"/>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C2D21D0" w14:textId="5F33546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A76E986" w14:textId="7E065EB2"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FCBFE1A" w14:textId="77777777" w:rsidTr="00EA2E25">
        <w:trPr>
          <w:trHeight w:val="567"/>
        </w:trPr>
        <w:tc>
          <w:tcPr>
            <w:tcW w:w="448" w:type="pct"/>
            <w:shd w:val="clear" w:color="auto" w:fill="FFFFFF" w:themeFill="background1"/>
            <w:vAlign w:val="center"/>
          </w:tcPr>
          <w:p w14:paraId="0493270C"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6D3D6747" w14:textId="72DBD49A" w:rsidR="00EA2E25" w:rsidRPr="009F3C31" w:rsidRDefault="00EA2E25" w:rsidP="00EA2E25">
            <w:pPr>
              <w:pStyle w:val="TabellenAbsatztext"/>
              <w:rPr>
                <w:rFonts w:ascii="Arial" w:hAnsi="Arial" w:cs="Arial"/>
              </w:rPr>
            </w:pPr>
            <w:r w:rsidRPr="009F3C31">
              <w:rPr>
                <w:rFonts w:ascii="Arial" w:hAnsi="Arial" w:cs="Arial"/>
              </w:rPr>
              <w:t xml:space="preserve">Wurde bei </w:t>
            </w:r>
            <w:r w:rsidRPr="009F3C31">
              <w:rPr>
                <w:rFonts w:ascii="Arial" w:hAnsi="Arial" w:cs="Arial"/>
                <w:u w:val="single"/>
              </w:rPr>
              <w:t>hochgelegenen Teilen der Maschine</w:t>
            </w:r>
            <w:r w:rsidRPr="009F3C31">
              <w:rPr>
                <w:rFonts w:ascii="Arial" w:hAnsi="Arial" w:cs="Arial"/>
              </w:rPr>
              <w:t>, die für Wartungsarbeiten oder zur Störungsbeseitigung zugänglich sein müssen, für sichere Aufstiege, Arbeitsplätze oder Haltepunkte gesorgt? [DIN EN 12417 – 1.9]</w:t>
            </w:r>
          </w:p>
        </w:tc>
        <w:sdt>
          <w:sdtPr>
            <w:rPr>
              <w:rFonts w:ascii="Arial" w:hAnsi="Arial" w:cs="Arial"/>
            </w:rPr>
            <w:id w:val="-161944242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67B00D6B" w14:textId="2F7A0FCA"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636643393"/>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7FFC12C" w14:textId="415D6DBB"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9A2A620" w14:textId="556BCF0B"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2E414CD" w14:textId="77777777" w:rsidTr="00401D77">
        <w:trPr>
          <w:trHeight w:val="567"/>
        </w:trPr>
        <w:tc>
          <w:tcPr>
            <w:tcW w:w="448" w:type="pct"/>
            <w:shd w:val="clear" w:color="auto" w:fill="B6D9FF" w:themeFill="text2" w:themeFillTint="33"/>
            <w:vAlign w:val="center"/>
          </w:tcPr>
          <w:p w14:paraId="5FE01B89" w14:textId="77777777" w:rsidR="00EA2E25" w:rsidRPr="00401D7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5E92DAE3" w14:textId="24570CE6" w:rsidR="00EA2E25" w:rsidRPr="00401D77" w:rsidRDefault="00EA2E25" w:rsidP="00EA2E25">
            <w:pPr>
              <w:rPr>
                <w:rFonts w:ascii="Arial" w:hAnsi="Arial" w:cs="Arial"/>
                <w:b/>
                <w:bCs/>
                <w:color w:val="auto"/>
              </w:rPr>
            </w:pPr>
            <w:r w:rsidRPr="00401D77">
              <w:rPr>
                <w:rFonts w:ascii="Arial" w:hAnsi="Arial" w:cs="Arial"/>
                <w:b/>
                <w:bCs/>
                <w:color w:val="auto"/>
              </w:rPr>
              <w:t>Anforderungen infolge von Gefährdungen durch Lärm</w:t>
            </w:r>
          </w:p>
        </w:tc>
      </w:tr>
      <w:tr w:rsidR="00EA2E25" w:rsidRPr="009F3C31" w14:paraId="745A1D30" w14:textId="77777777" w:rsidTr="00EA2E25">
        <w:trPr>
          <w:trHeight w:val="567"/>
        </w:trPr>
        <w:tc>
          <w:tcPr>
            <w:tcW w:w="448" w:type="pct"/>
            <w:shd w:val="clear" w:color="auto" w:fill="FFFFFF" w:themeFill="background1"/>
            <w:vAlign w:val="center"/>
          </w:tcPr>
          <w:p w14:paraId="42FECA40"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vAlign w:val="center"/>
          </w:tcPr>
          <w:p w14:paraId="2F8B494A" w14:textId="4D14C289" w:rsidR="00EA2E25" w:rsidRPr="009F3C31" w:rsidRDefault="00EA2E25" w:rsidP="00EA2E25">
            <w:pPr>
              <w:pStyle w:val="TabellenAbsatztext"/>
              <w:rPr>
                <w:rFonts w:ascii="Arial" w:hAnsi="Arial" w:cs="Arial"/>
              </w:rPr>
            </w:pPr>
            <w:r w:rsidRPr="009F3C31">
              <w:rPr>
                <w:rFonts w:ascii="Arial" w:hAnsi="Arial" w:cs="Arial"/>
              </w:rPr>
              <w:t>Wurden geeignete Maßnahmen zur Lärmminderung durchgeführt? [DIN EN 12417 – 4.1.1 &amp; 4.1.2]</w:t>
            </w:r>
          </w:p>
        </w:tc>
        <w:sdt>
          <w:sdtPr>
            <w:rPr>
              <w:rFonts w:ascii="Arial" w:hAnsi="Arial" w:cs="Arial"/>
            </w:rPr>
            <w:id w:val="1228575975"/>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0D877A85" w14:textId="39756D84"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420403638"/>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174039B" w14:textId="673E3324"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ABB0920" w14:textId="23F2C6EB"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EA4122A" w14:textId="77777777" w:rsidTr="00EA2E25">
        <w:trPr>
          <w:trHeight w:val="567"/>
        </w:trPr>
        <w:tc>
          <w:tcPr>
            <w:tcW w:w="448" w:type="pct"/>
            <w:shd w:val="clear" w:color="auto" w:fill="FFFFFF" w:themeFill="background1"/>
            <w:vAlign w:val="center"/>
          </w:tcPr>
          <w:p w14:paraId="401EB159"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vAlign w:val="center"/>
          </w:tcPr>
          <w:p w14:paraId="6803C111" w14:textId="158872C0" w:rsidR="00EA2E25" w:rsidRPr="009F3C31" w:rsidRDefault="00EA2E25" w:rsidP="00EA2E25">
            <w:pPr>
              <w:pStyle w:val="TabellenAbsatztext"/>
              <w:rPr>
                <w:rFonts w:ascii="Arial" w:hAnsi="Arial" w:cs="Arial"/>
              </w:rPr>
            </w:pPr>
            <w:r w:rsidRPr="009F3C31">
              <w:rPr>
                <w:rFonts w:ascii="Arial" w:hAnsi="Arial" w:cs="Arial"/>
              </w:rPr>
              <w:t>Werden die für die Maschine ermittelten Lärmemissionswerte angegeben? [DIN EN 12417 – 7.3]</w:t>
            </w:r>
          </w:p>
        </w:tc>
        <w:sdt>
          <w:sdtPr>
            <w:rPr>
              <w:rFonts w:ascii="Arial" w:hAnsi="Arial" w:cs="Arial"/>
            </w:rPr>
            <w:id w:val="-772941849"/>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31291B3" w14:textId="09B090B0"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33428805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A6C68C7" w14:textId="03887282"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1BFC71BD" w14:textId="33C5EAC1"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1FBECD3" w14:textId="77777777" w:rsidTr="00401D77">
        <w:trPr>
          <w:trHeight w:val="567"/>
        </w:trPr>
        <w:tc>
          <w:tcPr>
            <w:tcW w:w="448" w:type="pct"/>
            <w:shd w:val="clear" w:color="auto" w:fill="B6D9FF" w:themeFill="text2" w:themeFillTint="33"/>
            <w:vAlign w:val="center"/>
          </w:tcPr>
          <w:p w14:paraId="37599912" w14:textId="77777777" w:rsidR="00EA2E25" w:rsidRPr="00401D7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10E811B4" w14:textId="0B5ED1B7" w:rsidR="00EA2E25" w:rsidRPr="00401D77" w:rsidRDefault="00EA2E25" w:rsidP="00EA2E25">
            <w:pPr>
              <w:rPr>
                <w:rFonts w:ascii="Arial" w:hAnsi="Arial" w:cs="Arial"/>
                <w:b/>
                <w:bCs/>
                <w:color w:val="auto"/>
              </w:rPr>
            </w:pPr>
            <w:r w:rsidRPr="00401D77">
              <w:rPr>
                <w:rFonts w:ascii="Arial" w:hAnsi="Arial" w:cs="Arial"/>
                <w:b/>
                <w:bCs/>
                <w:color w:val="auto"/>
              </w:rPr>
              <w:t>Anforderungen infolge von Gefährdungen durch Emissio</w:t>
            </w:r>
            <w:r>
              <w:rPr>
                <w:rFonts w:ascii="Arial" w:hAnsi="Arial" w:cs="Arial"/>
                <w:b/>
                <w:bCs/>
                <w:color w:val="auto"/>
              </w:rPr>
              <w:t>nen</w:t>
            </w:r>
          </w:p>
        </w:tc>
      </w:tr>
      <w:tr w:rsidR="00EA2E25" w:rsidRPr="009F3C31" w14:paraId="57527429" w14:textId="77777777" w:rsidTr="00EA2E25">
        <w:trPr>
          <w:trHeight w:val="567"/>
        </w:trPr>
        <w:tc>
          <w:tcPr>
            <w:tcW w:w="448" w:type="pct"/>
            <w:shd w:val="clear" w:color="auto" w:fill="FFFFFF" w:themeFill="background1"/>
            <w:vAlign w:val="center"/>
          </w:tcPr>
          <w:p w14:paraId="28B92A9A"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EB3303C" w14:textId="53FA9EA6" w:rsidR="00EA2E25" w:rsidRPr="009F3C31" w:rsidRDefault="00EA2E25" w:rsidP="00EA2E25">
            <w:pPr>
              <w:pStyle w:val="TabellenAbsatztext"/>
              <w:rPr>
                <w:rFonts w:ascii="Arial" w:hAnsi="Arial" w:cs="Arial"/>
              </w:rPr>
            </w:pPr>
            <w:r w:rsidRPr="009F3C31">
              <w:rPr>
                <w:rFonts w:ascii="Arial" w:hAnsi="Arial" w:cs="Arial"/>
              </w:rPr>
              <w:t>Ist an der Maschine eine Einrichtung zum Anschließen einer Absaugeinrichtung vorhanden? [DIN EN 12417 – 7.1.4]</w:t>
            </w:r>
          </w:p>
        </w:tc>
        <w:sdt>
          <w:sdtPr>
            <w:rPr>
              <w:rFonts w:ascii="Arial" w:hAnsi="Arial" w:cs="Arial"/>
            </w:rPr>
            <w:id w:val="16328870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4B4E574C" w14:textId="6880C0B8"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896695657"/>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1777CEDC" w14:textId="65ECB1A6"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6A479600" w14:textId="4ACBCF98"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4D9306A0" w14:textId="77777777" w:rsidTr="00EA2E25">
        <w:trPr>
          <w:trHeight w:val="567"/>
        </w:trPr>
        <w:tc>
          <w:tcPr>
            <w:tcW w:w="448" w:type="pct"/>
            <w:shd w:val="clear" w:color="auto" w:fill="FFFFFF" w:themeFill="background1"/>
            <w:vAlign w:val="center"/>
          </w:tcPr>
          <w:p w14:paraId="113F33E5"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0B69A5A" w14:textId="3300D2AC" w:rsidR="00EA2E25" w:rsidRPr="009F3C31" w:rsidRDefault="00EA2E25" w:rsidP="00EA2E25">
            <w:pPr>
              <w:pStyle w:val="TabellenAbsatztext"/>
              <w:rPr>
                <w:rFonts w:ascii="Arial" w:hAnsi="Arial" w:cs="Arial"/>
              </w:rPr>
            </w:pPr>
            <w:r w:rsidRPr="009F3C31">
              <w:rPr>
                <w:rFonts w:ascii="Arial" w:hAnsi="Arial" w:cs="Arial"/>
              </w:rPr>
              <w:t xml:space="preserve">Wird bei der </w:t>
            </w:r>
            <w:r w:rsidRPr="009F3C31">
              <w:rPr>
                <w:rFonts w:ascii="Arial" w:hAnsi="Arial" w:cs="Arial"/>
                <w:u w:val="single"/>
              </w:rPr>
              <w:t>Verwendung von Kühlschmierstoffen</w:t>
            </w:r>
            <w:r w:rsidRPr="009F3C31">
              <w:rPr>
                <w:rFonts w:ascii="Arial" w:hAnsi="Arial" w:cs="Arial"/>
              </w:rPr>
              <w:t xml:space="preserve"> das Entstehen von gesundheitsgefährdenden Konzentrationen (Aerosolen, Dämpfen oder Nebeln) durch eine Absaugeinrichtung verhindert?  </w:t>
            </w:r>
            <w:r w:rsidRPr="009F3C31">
              <w:rPr>
                <w:rFonts w:ascii="Arial" w:hAnsi="Arial" w:cs="Arial"/>
              </w:rPr>
              <w:lastRenderedPageBreak/>
              <w:t>[</w:t>
            </w:r>
            <w:r>
              <w:rPr>
                <w:rFonts w:ascii="Arial" w:hAnsi="Arial" w:cs="Arial"/>
              </w:rPr>
              <w:t>EG-Maschinenrichtline 2006/42/EG</w:t>
            </w:r>
            <w:r w:rsidRPr="009F3C31">
              <w:rPr>
                <w:rFonts w:ascii="Arial" w:hAnsi="Arial" w:cs="Arial"/>
              </w:rPr>
              <w:t xml:space="preserve"> Anhang 1 &amp; DIN EN 12417 – 1.5.13]</w:t>
            </w:r>
          </w:p>
        </w:tc>
        <w:sdt>
          <w:sdtPr>
            <w:rPr>
              <w:rFonts w:ascii="Arial" w:hAnsi="Arial" w:cs="Arial"/>
            </w:rPr>
            <w:id w:val="1557966046"/>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384C5772" w14:textId="0FBA58B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999645536"/>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3C387B4" w14:textId="307C08F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F39F5AE" w14:textId="07E7E020"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3CDBC029" w14:textId="77777777" w:rsidTr="00EA2E25">
        <w:trPr>
          <w:trHeight w:val="567"/>
        </w:trPr>
        <w:tc>
          <w:tcPr>
            <w:tcW w:w="448" w:type="pct"/>
            <w:shd w:val="clear" w:color="auto" w:fill="FFFFFF" w:themeFill="background1"/>
            <w:vAlign w:val="center"/>
          </w:tcPr>
          <w:p w14:paraId="1C720FFA"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EDBBA38" w14:textId="77777777" w:rsidR="00EA2E25" w:rsidRPr="009F3C31" w:rsidRDefault="00EA2E25" w:rsidP="00EA2E25">
            <w:pPr>
              <w:pStyle w:val="TabellenAbsatztext"/>
              <w:rPr>
                <w:rFonts w:ascii="Arial" w:hAnsi="Arial" w:cs="Arial"/>
              </w:rPr>
            </w:pPr>
            <w:r w:rsidRPr="009F3C31">
              <w:rPr>
                <w:rFonts w:ascii="Arial" w:hAnsi="Arial" w:cs="Arial"/>
              </w:rPr>
              <w:t xml:space="preserve">Wird die </w:t>
            </w:r>
            <w:r w:rsidRPr="009F3C31">
              <w:rPr>
                <w:rFonts w:ascii="Arial" w:hAnsi="Arial" w:cs="Arial"/>
                <w:u w:val="single"/>
              </w:rPr>
              <w:t>Kühlschmierstoffzufuhr</w:t>
            </w:r>
            <w:r w:rsidRPr="009F3C31">
              <w:rPr>
                <w:rFonts w:ascii="Arial" w:hAnsi="Arial" w:cs="Arial"/>
              </w:rPr>
              <w:t xml:space="preserve"> automatisch unterbrochen, wenn die Bedienpersonen ihre Hände in den Arbeitsbereich bringen</w:t>
            </w:r>
          </w:p>
          <w:p w14:paraId="1143D358" w14:textId="06D597BF" w:rsidR="00EA2E25" w:rsidRPr="009F3C31" w:rsidRDefault="00EA2E25" w:rsidP="00EA2E25">
            <w:pPr>
              <w:pStyle w:val="TabellenAbsatztext"/>
              <w:rPr>
                <w:rFonts w:ascii="Arial" w:hAnsi="Arial" w:cs="Arial"/>
              </w:rPr>
            </w:pPr>
            <w:r w:rsidRPr="009F3C31">
              <w:rPr>
                <w:rFonts w:ascii="Arial" w:hAnsi="Arial" w:cs="Arial"/>
              </w:rPr>
              <w:t>(z. B. beim Be- und Entladen)? [DIN EN 12417 – 7.1.7]</w:t>
            </w:r>
          </w:p>
        </w:tc>
        <w:sdt>
          <w:sdtPr>
            <w:rPr>
              <w:rFonts w:ascii="Arial" w:hAnsi="Arial" w:cs="Arial"/>
            </w:rPr>
            <w:id w:val="-17072317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720F9C5A" w14:textId="492F596E"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122033752"/>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5BEE0A2D" w14:textId="7C0C747D"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56094653" w14:textId="658DE04C"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099230E4" w14:textId="77777777" w:rsidTr="00317F5E">
        <w:trPr>
          <w:trHeight w:val="567"/>
        </w:trPr>
        <w:tc>
          <w:tcPr>
            <w:tcW w:w="448" w:type="pct"/>
            <w:shd w:val="clear" w:color="auto" w:fill="B6D9FF" w:themeFill="text2" w:themeFillTint="33"/>
            <w:vAlign w:val="center"/>
          </w:tcPr>
          <w:p w14:paraId="5567AED9" w14:textId="77777777" w:rsidR="00EA2E25" w:rsidRPr="00317F5E"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70124FF4" w14:textId="4575D32B" w:rsidR="00EA2E25" w:rsidRPr="00317F5E" w:rsidRDefault="00EA2E25" w:rsidP="00EA2E25">
            <w:pPr>
              <w:rPr>
                <w:rFonts w:ascii="Arial" w:hAnsi="Arial" w:cs="Arial"/>
                <w:b/>
                <w:bCs/>
                <w:color w:val="auto"/>
              </w:rPr>
            </w:pPr>
            <w:r w:rsidRPr="00317F5E">
              <w:rPr>
                <w:rFonts w:ascii="Arial" w:hAnsi="Arial" w:cs="Arial"/>
                <w:b/>
                <w:bCs/>
                <w:color w:val="auto"/>
              </w:rPr>
              <w:t>Anforderungen infolge von Gefährdungen durch Feuer oder Explosionen</w:t>
            </w:r>
          </w:p>
        </w:tc>
      </w:tr>
      <w:tr w:rsidR="00EA2E25" w:rsidRPr="009F3C31" w14:paraId="118B00E4" w14:textId="77777777" w:rsidTr="00EA2E25">
        <w:trPr>
          <w:trHeight w:val="567"/>
        </w:trPr>
        <w:tc>
          <w:tcPr>
            <w:tcW w:w="448" w:type="pct"/>
            <w:shd w:val="clear" w:color="auto" w:fill="FFFFFF" w:themeFill="background1"/>
            <w:vAlign w:val="center"/>
          </w:tcPr>
          <w:p w14:paraId="486A4802"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7032DF4C" w14:textId="67327EEE" w:rsidR="00EA2E25" w:rsidRPr="009F3C31" w:rsidRDefault="00EA2E25" w:rsidP="00EA2E25">
            <w:pPr>
              <w:pStyle w:val="TabellenAbsatztext"/>
              <w:rPr>
                <w:rFonts w:ascii="Arial" w:hAnsi="Arial" w:cs="Arial"/>
              </w:rPr>
            </w:pPr>
            <w:r w:rsidRPr="009F3C31">
              <w:rPr>
                <w:rFonts w:ascii="Arial" w:hAnsi="Arial" w:cs="Arial"/>
              </w:rPr>
              <w:t>Wurden geeignete Maßnahmen gegen Verletzungen und Schäden durch Feuer und Explosionen bei der Verwendung von brennbaren</w:t>
            </w:r>
            <w:r w:rsidRPr="009F3C31">
              <w:rPr>
                <w:rFonts w:ascii="Arial" w:hAnsi="Arial" w:cs="Arial"/>
                <w:u w:val="single"/>
              </w:rPr>
              <w:t xml:space="preserve"> Kühlschmierstoffen</w:t>
            </w:r>
            <w:r w:rsidRPr="009F3C31">
              <w:rPr>
                <w:rFonts w:ascii="Arial" w:hAnsi="Arial" w:cs="Arial"/>
              </w:rPr>
              <w:t xml:space="preserve"> getroffen? [DIN EN 12417 – 7.2]</w:t>
            </w:r>
          </w:p>
        </w:tc>
        <w:sdt>
          <w:sdtPr>
            <w:rPr>
              <w:rFonts w:ascii="Arial" w:hAnsi="Arial" w:cs="Arial"/>
            </w:rPr>
            <w:id w:val="174730189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6AAD6217" w14:textId="12616826"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727586555"/>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1898F362" w14:textId="6CFAA8B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3EBDC713" w14:textId="0EE2B80D"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74D85C6C" w14:textId="77777777" w:rsidTr="00EA2E25">
        <w:trPr>
          <w:trHeight w:val="567"/>
        </w:trPr>
        <w:tc>
          <w:tcPr>
            <w:tcW w:w="448" w:type="pct"/>
            <w:shd w:val="clear" w:color="auto" w:fill="FFFFFF" w:themeFill="background1"/>
            <w:vAlign w:val="center"/>
          </w:tcPr>
          <w:p w14:paraId="1CADEE44"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579A6C76" w14:textId="77777777" w:rsidR="00EA2E25" w:rsidRPr="009F3C31" w:rsidRDefault="00EA2E25" w:rsidP="00EA2E25">
            <w:pPr>
              <w:pStyle w:val="TabellenAbsatztext"/>
              <w:rPr>
                <w:rFonts w:ascii="Arial" w:hAnsi="Arial" w:cs="Arial"/>
              </w:rPr>
            </w:pPr>
            <w:r w:rsidRPr="009F3C31">
              <w:rPr>
                <w:rFonts w:ascii="Arial" w:hAnsi="Arial" w:cs="Arial"/>
              </w:rPr>
              <w:t xml:space="preserve">Wurden an Maschinen für die Verarbeitung von Werkstoffen, bei denen </w:t>
            </w:r>
            <w:r w:rsidRPr="009F3C31">
              <w:rPr>
                <w:rFonts w:ascii="Arial" w:hAnsi="Arial" w:cs="Arial"/>
                <w:u w:val="single"/>
              </w:rPr>
              <w:t>selbstentzündliche oder explosive Partikel</w:t>
            </w:r>
            <w:r w:rsidRPr="009F3C31">
              <w:rPr>
                <w:rFonts w:ascii="Arial" w:hAnsi="Arial" w:cs="Arial"/>
              </w:rPr>
              <w:t xml:space="preserve"> entstehen (z. B. </w:t>
            </w:r>
            <w:r w:rsidRPr="009F3C31">
              <w:rPr>
                <w:rFonts w:ascii="Arial" w:hAnsi="Arial" w:cs="Arial"/>
                <w:u w:val="single"/>
              </w:rPr>
              <w:t>Aluminium, Magnesium und ihre Legierungen</w:t>
            </w:r>
            <w:r w:rsidRPr="009F3C31">
              <w:rPr>
                <w:rFonts w:ascii="Arial" w:hAnsi="Arial" w:cs="Arial"/>
              </w:rPr>
              <w:t>) Schutzmaßnahmen zur Vermeidung von Feuer und/oder Explosionen getroffen?</w:t>
            </w:r>
          </w:p>
          <w:p w14:paraId="5A3FC8D3" w14:textId="77777777" w:rsidR="00EA2E25" w:rsidRPr="009F3C31" w:rsidRDefault="00EA2E25" w:rsidP="00EA2E25">
            <w:pPr>
              <w:pStyle w:val="TabellenAbsatztext"/>
              <w:rPr>
                <w:rFonts w:ascii="Arial" w:hAnsi="Arial" w:cs="Arial"/>
                <w:iCs/>
              </w:rPr>
            </w:pPr>
            <w:r w:rsidRPr="009F3C31">
              <w:rPr>
                <w:rFonts w:ascii="Arial" w:hAnsi="Arial" w:cs="Arial"/>
                <w:b/>
                <w:bCs/>
                <w:iCs/>
              </w:rPr>
              <w:t xml:space="preserve">Anmerkung: </w:t>
            </w:r>
            <w:r w:rsidRPr="009F3C31">
              <w:rPr>
                <w:rFonts w:ascii="Arial" w:hAnsi="Arial" w:cs="Arial"/>
                <w:i/>
              </w:rPr>
              <w:t>Reduzierung der Stauberzeugung, Einrichtungen für die Sammlung und Entfernung von erzeugtem Staub, Ausrüstungen für die Befeuchtung von erzeugtem Staub, Beseitigung von Zündquellen</w:t>
            </w:r>
            <w:r w:rsidRPr="009F3C31">
              <w:rPr>
                <w:rFonts w:ascii="Arial" w:hAnsi="Arial" w:cs="Arial"/>
                <w:iCs/>
              </w:rPr>
              <w:t xml:space="preserve"> </w:t>
            </w:r>
          </w:p>
          <w:p w14:paraId="5C083E50" w14:textId="77777777" w:rsidR="00EA2E25" w:rsidRPr="009F3C31" w:rsidRDefault="00EA2E25" w:rsidP="00EA2E25">
            <w:pPr>
              <w:pStyle w:val="TabellenAbsatztext"/>
              <w:rPr>
                <w:rFonts w:ascii="Arial" w:hAnsi="Arial" w:cs="Arial"/>
                <w:iCs/>
              </w:rPr>
            </w:pPr>
            <w:r w:rsidRPr="009F3C31">
              <w:rPr>
                <w:rFonts w:ascii="Arial" w:hAnsi="Arial" w:cs="Arial"/>
                <w:iCs/>
              </w:rPr>
              <w:t>[siehe auch EN 3478 &amp; EN 1127-1]</w:t>
            </w:r>
          </w:p>
        </w:tc>
        <w:sdt>
          <w:sdtPr>
            <w:rPr>
              <w:rFonts w:ascii="Arial" w:hAnsi="Arial" w:cs="Arial"/>
            </w:rPr>
            <w:id w:val="2076851661"/>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434B5FF9" w14:textId="1855266B"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833764155"/>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3DADB64A" w14:textId="0C51AAD3"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4C36FEC3" w14:textId="2ABB888A"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11CEBD7" w14:textId="77777777" w:rsidTr="00EA2E25">
        <w:trPr>
          <w:trHeight w:val="567"/>
        </w:trPr>
        <w:tc>
          <w:tcPr>
            <w:tcW w:w="448" w:type="pct"/>
            <w:shd w:val="clear" w:color="auto" w:fill="FFFFFF" w:themeFill="background1"/>
            <w:vAlign w:val="center"/>
          </w:tcPr>
          <w:p w14:paraId="2B5E966B" w14:textId="77777777" w:rsidR="00EA2E25" w:rsidRPr="00317F5E" w:rsidRDefault="00EA2E25" w:rsidP="00EA2E25">
            <w:pPr>
              <w:pStyle w:val="Listenabsatz"/>
              <w:numPr>
                <w:ilvl w:val="1"/>
                <w:numId w:val="27"/>
              </w:numPr>
              <w:rPr>
                <w:rFonts w:ascii="Arial" w:hAnsi="Arial" w:cs="Arial"/>
                <w:color w:val="auto"/>
              </w:rPr>
            </w:pPr>
          </w:p>
        </w:tc>
        <w:tc>
          <w:tcPr>
            <w:tcW w:w="2961" w:type="pct"/>
            <w:shd w:val="clear" w:color="auto" w:fill="FFFFFF" w:themeFill="background1"/>
          </w:tcPr>
          <w:p w14:paraId="66BD5206" w14:textId="77777777" w:rsidR="00EA2E25" w:rsidRPr="00317F5E" w:rsidRDefault="00EA2E25" w:rsidP="00EA2E25">
            <w:pPr>
              <w:pStyle w:val="TabellenAbsatztext"/>
              <w:rPr>
                <w:rFonts w:ascii="Arial" w:hAnsi="Arial" w:cs="Arial"/>
                <w:color w:val="auto"/>
              </w:rPr>
            </w:pPr>
            <w:r w:rsidRPr="00317F5E">
              <w:rPr>
                <w:rFonts w:ascii="Arial" w:hAnsi="Arial" w:cs="Arial"/>
                <w:color w:val="auto"/>
              </w:rPr>
              <w:t xml:space="preserve">Sind zusätzliche Maßnahmen vorgesehen, wenn Gefährdungen durch Feuer und/oder Explosionen nicht ausgeschlossen werden können </w:t>
            </w:r>
            <w:r w:rsidRPr="00317F5E">
              <w:rPr>
                <w:rFonts w:ascii="Arial" w:hAnsi="Arial" w:cs="Arial"/>
                <w:i/>
                <w:color w:val="auto"/>
              </w:rPr>
              <w:t>(z. B. Feuerlöscher, Explosionsentlastung</w:t>
            </w:r>
            <w:r w:rsidRPr="00317F5E">
              <w:rPr>
                <w:rFonts w:ascii="Arial" w:hAnsi="Arial" w:cs="Arial"/>
                <w:iCs/>
                <w:color w:val="auto"/>
              </w:rPr>
              <w:t>)?</w:t>
            </w:r>
            <w:r w:rsidRPr="00317F5E">
              <w:rPr>
                <w:rFonts w:ascii="Arial" w:hAnsi="Arial" w:cs="Arial"/>
                <w:color w:val="auto"/>
              </w:rPr>
              <w:t xml:space="preserve"> </w:t>
            </w:r>
          </w:p>
          <w:p w14:paraId="08009124" w14:textId="77777777" w:rsidR="00EA2E25" w:rsidRPr="00317F5E" w:rsidRDefault="00EA2E25" w:rsidP="00EA2E25">
            <w:pPr>
              <w:pStyle w:val="TabellenAbsatztext"/>
              <w:rPr>
                <w:rFonts w:ascii="Arial" w:hAnsi="Arial" w:cs="Arial"/>
                <w:color w:val="auto"/>
              </w:rPr>
            </w:pPr>
            <w:r w:rsidRPr="00317F5E">
              <w:rPr>
                <w:rFonts w:ascii="Arial" w:hAnsi="Arial" w:cs="Arial"/>
                <w:color w:val="auto"/>
              </w:rPr>
              <w:t>[DIN EN 12417 – 7.2]</w:t>
            </w:r>
          </w:p>
        </w:tc>
        <w:sdt>
          <w:sdtPr>
            <w:rPr>
              <w:rFonts w:ascii="Arial" w:hAnsi="Arial" w:cs="Arial"/>
            </w:rPr>
            <w:id w:val="-805776424"/>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18CCC734" w14:textId="1D576A6B" w:rsidR="00EA2E25" w:rsidRPr="00317F5E" w:rsidRDefault="00EA2E25" w:rsidP="00EA2E25">
                <w:pPr>
                  <w:jc w:val="center"/>
                  <w:rPr>
                    <w:rFonts w:ascii="Arial" w:hAnsi="Arial" w:cs="Arial"/>
                    <w:color w:val="auto"/>
                  </w:rPr>
                </w:pPr>
                <w:r>
                  <w:rPr>
                    <w:rFonts w:ascii="MS Gothic" w:eastAsia="MS Gothic" w:hAnsi="MS Gothic" w:cs="Arial" w:hint="eastAsia"/>
                  </w:rPr>
                  <w:t>☐</w:t>
                </w:r>
              </w:p>
            </w:tc>
          </w:sdtContent>
        </w:sdt>
        <w:sdt>
          <w:sdtPr>
            <w:rPr>
              <w:rFonts w:ascii="Arial" w:hAnsi="Arial" w:cs="Arial"/>
            </w:rPr>
            <w:id w:val="2067056081"/>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0302E76B" w14:textId="23E01E73" w:rsidR="00EA2E25" w:rsidRPr="00317F5E" w:rsidRDefault="00EA2E25" w:rsidP="00EA2E25">
                <w:pPr>
                  <w:jc w:val="center"/>
                  <w:rPr>
                    <w:rFonts w:ascii="Arial" w:hAnsi="Arial" w:cs="Arial"/>
                    <w:color w:val="auto"/>
                  </w:rPr>
                </w:pPr>
                <w:r>
                  <w:rPr>
                    <w:rFonts w:ascii="MS Gothic" w:eastAsia="MS Gothic" w:hAnsi="MS Gothic" w:cs="Arial" w:hint="eastAsia"/>
                  </w:rPr>
                  <w:t>☐</w:t>
                </w:r>
              </w:p>
            </w:tc>
          </w:sdtContent>
        </w:sdt>
        <w:tc>
          <w:tcPr>
            <w:tcW w:w="745" w:type="pct"/>
            <w:shd w:val="clear" w:color="auto" w:fill="FFFFFF" w:themeFill="background1"/>
            <w:vAlign w:val="center"/>
          </w:tcPr>
          <w:p w14:paraId="217498F6" w14:textId="7771EA59" w:rsidR="00EA2E25" w:rsidRPr="00317F5E" w:rsidRDefault="00B610BC" w:rsidP="00EA2E25">
            <w:pPr>
              <w:rPr>
                <w:rFonts w:ascii="Arial" w:hAnsi="Arial" w:cs="Arial"/>
                <w:color w:val="auto"/>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0C86E9C1" w14:textId="77777777" w:rsidTr="00317F5E">
        <w:trPr>
          <w:trHeight w:val="567"/>
        </w:trPr>
        <w:tc>
          <w:tcPr>
            <w:tcW w:w="448" w:type="pct"/>
            <w:shd w:val="clear" w:color="auto" w:fill="B6D9FF" w:themeFill="text2" w:themeFillTint="33"/>
            <w:vAlign w:val="center"/>
          </w:tcPr>
          <w:p w14:paraId="1D9052C0" w14:textId="77777777" w:rsidR="00EA2E25" w:rsidRPr="00317F5E"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38BED890" w14:textId="21521F13" w:rsidR="00EA2E25" w:rsidRPr="00317F5E" w:rsidRDefault="00EA2E25" w:rsidP="00EA2E25">
            <w:pPr>
              <w:rPr>
                <w:rFonts w:ascii="Arial" w:hAnsi="Arial" w:cs="Arial"/>
                <w:b/>
                <w:bCs/>
                <w:color w:val="auto"/>
              </w:rPr>
            </w:pPr>
            <w:r w:rsidRPr="00317F5E">
              <w:rPr>
                <w:rFonts w:ascii="Arial" w:hAnsi="Arial" w:cs="Arial"/>
                <w:b/>
                <w:bCs/>
                <w:color w:val="auto"/>
              </w:rPr>
              <w:t>Anforderungen infolge von Gefährdungen durch Vernachlässigung ergonomischer Prinzipien</w:t>
            </w:r>
          </w:p>
        </w:tc>
      </w:tr>
      <w:tr w:rsidR="00EA2E25" w:rsidRPr="009F3C31" w14:paraId="520BB200" w14:textId="77777777" w:rsidTr="00EA2E25">
        <w:trPr>
          <w:trHeight w:val="567"/>
        </w:trPr>
        <w:tc>
          <w:tcPr>
            <w:tcW w:w="448" w:type="pct"/>
            <w:shd w:val="clear" w:color="auto" w:fill="FFFFFF" w:themeFill="background1"/>
            <w:vAlign w:val="center"/>
          </w:tcPr>
          <w:p w14:paraId="2EC23D19"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6CAEB375" w14:textId="77777777" w:rsidR="00EA2E25" w:rsidRPr="009F3C31" w:rsidRDefault="00EA2E25" w:rsidP="00EA2E25">
            <w:pPr>
              <w:pStyle w:val="TabellenAbsatztext"/>
              <w:rPr>
                <w:rFonts w:ascii="Arial" w:hAnsi="Arial" w:cs="Arial"/>
              </w:rPr>
            </w:pPr>
            <w:r w:rsidRPr="009F3C31">
              <w:rPr>
                <w:rFonts w:ascii="Arial" w:hAnsi="Arial" w:cs="Arial"/>
              </w:rPr>
              <w:t xml:space="preserve">Ist die Maschine in Übereinstimmung mit ergonomischen Prinzipien so gestaltet worden, dass </w:t>
            </w:r>
            <w:r w:rsidRPr="009F3C31">
              <w:rPr>
                <w:rFonts w:ascii="Arial" w:hAnsi="Arial" w:cs="Arial"/>
                <w:u w:val="single"/>
              </w:rPr>
              <w:t>übermäßige Kraftanstren</w:t>
            </w:r>
            <w:r w:rsidRPr="009F3C31">
              <w:rPr>
                <w:rFonts w:ascii="Arial" w:hAnsi="Arial" w:cs="Arial"/>
                <w:u w:val="single"/>
              </w:rPr>
              <w:softHyphen/>
              <w:t>gungen</w:t>
            </w:r>
            <w:r w:rsidRPr="009F3C31">
              <w:rPr>
                <w:rFonts w:ascii="Arial" w:hAnsi="Arial" w:cs="Arial"/>
              </w:rPr>
              <w:t xml:space="preserve">, </w:t>
            </w:r>
            <w:r w:rsidRPr="009F3C31">
              <w:rPr>
                <w:rFonts w:ascii="Arial" w:hAnsi="Arial" w:cs="Arial"/>
                <w:u w:val="single"/>
              </w:rPr>
              <w:t>ungesunde</w:t>
            </w:r>
            <w:r w:rsidRPr="009F3C31">
              <w:rPr>
                <w:rFonts w:ascii="Arial" w:hAnsi="Arial" w:cs="Arial"/>
              </w:rPr>
              <w:t xml:space="preserve"> </w:t>
            </w:r>
            <w:r w:rsidRPr="009F3C31">
              <w:rPr>
                <w:rFonts w:ascii="Arial" w:hAnsi="Arial" w:cs="Arial"/>
                <w:u w:val="single"/>
              </w:rPr>
              <w:t>Körperhaltungen</w:t>
            </w:r>
            <w:r w:rsidRPr="009F3C31">
              <w:rPr>
                <w:rFonts w:ascii="Arial" w:hAnsi="Arial" w:cs="Arial"/>
              </w:rPr>
              <w:t xml:space="preserve"> und ein </w:t>
            </w:r>
            <w:r w:rsidRPr="009F3C31">
              <w:rPr>
                <w:rFonts w:ascii="Arial" w:hAnsi="Arial" w:cs="Arial"/>
                <w:u w:val="single"/>
              </w:rPr>
              <w:t>Ermüden</w:t>
            </w:r>
            <w:r w:rsidRPr="009F3C31">
              <w:rPr>
                <w:rFonts w:ascii="Arial" w:hAnsi="Arial" w:cs="Arial"/>
              </w:rPr>
              <w:t xml:space="preserve"> vermieden werden?</w:t>
            </w:r>
          </w:p>
          <w:p w14:paraId="0527855F" w14:textId="77777777" w:rsidR="00EA2E25" w:rsidRPr="009F3C31" w:rsidRDefault="00EA2E25" w:rsidP="00EA2E25">
            <w:pPr>
              <w:pStyle w:val="TabellenAbsatztext"/>
              <w:rPr>
                <w:rFonts w:ascii="Arial" w:hAnsi="Arial" w:cs="Arial"/>
              </w:rPr>
            </w:pPr>
            <w:r w:rsidRPr="009F3C31">
              <w:rPr>
                <w:rFonts w:ascii="Arial" w:hAnsi="Arial" w:cs="Arial"/>
                <w:b/>
                <w:bCs/>
                <w:iCs/>
              </w:rPr>
              <w:t xml:space="preserve">Anmerkung: </w:t>
            </w:r>
            <w:r w:rsidRPr="009F3C31">
              <w:rPr>
                <w:rFonts w:ascii="Arial" w:hAnsi="Arial" w:cs="Arial"/>
                <w:i/>
              </w:rPr>
              <w:t>Einsatz von Hebeeinrichtungen für Teile mit einem Gewicht von mehr als 10 kg, Vermeidung übermäßigen Hineinreichens in die Maschine oder übermäßigen Ausstreckens der Arme unter Belastung</w:t>
            </w:r>
            <w:r w:rsidRPr="009F3C31">
              <w:rPr>
                <w:rFonts w:ascii="Arial" w:hAnsi="Arial" w:cs="Arial"/>
              </w:rPr>
              <w:t xml:space="preserve">  </w:t>
            </w:r>
          </w:p>
          <w:p w14:paraId="58343659" w14:textId="77777777" w:rsidR="00EA2E25" w:rsidRPr="009F3C31" w:rsidRDefault="00EA2E25" w:rsidP="00EA2E25">
            <w:pPr>
              <w:pStyle w:val="TabellenAbsatztext"/>
              <w:rPr>
                <w:rFonts w:ascii="Arial" w:hAnsi="Arial" w:cs="Arial"/>
              </w:rPr>
            </w:pPr>
            <w:r w:rsidRPr="009F3C31">
              <w:rPr>
                <w:rFonts w:ascii="Arial" w:hAnsi="Arial" w:cs="Arial"/>
              </w:rPr>
              <w:t>[DIN EN 12417 – 8.1]</w:t>
            </w:r>
          </w:p>
        </w:tc>
        <w:sdt>
          <w:sdtPr>
            <w:rPr>
              <w:rFonts w:ascii="Arial" w:hAnsi="Arial" w:cs="Arial"/>
            </w:rPr>
            <w:id w:val="621502790"/>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6615CDF2" w14:textId="2B9AC612"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681972558"/>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D8AA00B" w14:textId="7311F235"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7A2AABBF" w14:textId="68385ED4"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150E7DF4" w14:textId="77777777" w:rsidTr="00317F5E">
        <w:trPr>
          <w:trHeight w:val="567"/>
        </w:trPr>
        <w:tc>
          <w:tcPr>
            <w:tcW w:w="448" w:type="pct"/>
            <w:shd w:val="clear" w:color="auto" w:fill="B6D9FF" w:themeFill="text2" w:themeFillTint="33"/>
            <w:vAlign w:val="center"/>
          </w:tcPr>
          <w:p w14:paraId="25B88E55" w14:textId="77777777" w:rsidR="00EA2E25" w:rsidRPr="00317F5E"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575939E2" w14:textId="1382FBCD" w:rsidR="00EA2E25" w:rsidRPr="00317F5E" w:rsidRDefault="00EA2E25" w:rsidP="00EA2E25">
            <w:pPr>
              <w:rPr>
                <w:rFonts w:ascii="Arial" w:hAnsi="Arial" w:cs="Arial"/>
                <w:b/>
                <w:bCs/>
                <w:color w:val="auto"/>
              </w:rPr>
            </w:pPr>
            <w:r w:rsidRPr="00317F5E">
              <w:rPr>
                <w:rFonts w:ascii="Arial" w:hAnsi="Arial" w:cs="Arial"/>
                <w:b/>
                <w:bCs/>
                <w:color w:val="auto"/>
              </w:rPr>
              <w:t>Anforderungen aufgrund der Gefährdungen infolge unzureichender Beleuchtung</w:t>
            </w:r>
          </w:p>
        </w:tc>
      </w:tr>
      <w:tr w:rsidR="00EA2E25" w:rsidRPr="009F3C31" w14:paraId="2823D1B9" w14:textId="77777777" w:rsidTr="00EA2E25">
        <w:trPr>
          <w:trHeight w:val="567"/>
        </w:trPr>
        <w:tc>
          <w:tcPr>
            <w:tcW w:w="448" w:type="pct"/>
            <w:shd w:val="clear" w:color="auto" w:fill="FFFFFF" w:themeFill="background1"/>
            <w:vAlign w:val="center"/>
          </w:tcPr>
          <w:p w14:paraId="6802ADDD" w14:textId="77777777" w:rsidR="00EA2E25" w:rsidRPr="009F3C31" w:rsidRDefault="00EA2E25" w:rsidP="00EA2E25">
            <w:pPr>
              <w:pStyle w:val="Listenabsatz"/>
              <w:numPr>
                <w:ilvl w:val="1"/>
                <w:numId w:val="27"/>
              </w:numPr>
              <w:rPr>
                <w:rFonts w:ascii="Arial" w:hAnsi="Arial" w:cs="Arial"/>
              </w:rPr>
            </w:pPr>
          </w:p>
        </w:tc>
        <w:tc>
          <w:tcPr>
            <w:tcW w:w="2961" w:type="pct"/>
            <w:shd w:val="clear" w:color="auto" w:fill="FFFFFF" w:themeFill="background1"/>
          </w:tcPr>
          <w:p w14:paraId="49D4E847" w14:textId="77777777" w:rsidR="00EA2E25" w:rsidRPr="009F3C31" w:rsidRDefault="00EA2E25" w:rsidP="00EA2E25">
            <w:pPr>
              <w:pStyle w:val="TabellenAbsatztext"/>
              <w:rPr>
                <w:rFonts w:ascii="Arial" w:hAnsi="Arial" w:cs="Arial"/>
              </w:rPr>
            </w:pPr>
            <w:r w:rsidRPr="009F3C31">
              <w:rPr>
                <w:rFonts w:ascii="Arial" w:hAnsi="Arial" w:cs="Arial"/>
              </w:rPr>
              <w:t xml:space="preserve">Ist der Arbeitsbereich mindestens mit 500 lx bei geöffneter Schutzeinrichtung ausgeleuchtet, (gemessen an der Werkzeugvorderkante)?  </w:t>
            </w:r>
          </w:p>
          <w:p w14:paraId="07DFC257" w14:textId="77777777" w:rsidR="00EA2E25" w:rsidRPr="009F3C31" w:rsidRDefault="00EA2E25" w:rsidP="00EA2E25">
            <w:pPr>
              <w:pStyle w:val="TabellenAbsatztext"/>
              <w:rPr>
                <w:rFonts w:ascii="Arial" w:hAnsi="Arial" w:cs="Arial"/>
              </w:rPr>
            </w:pPr>
            <w:r w:rsidRPr="009F3C31">
              <w:rPr>
                <w:rFonts w:ascii="Arial" w:hAnsi="Arial" w:cs="Arial"/>
              </w:rPr>
              <w:t>[DIN EN 12417 – 8.4]</w:t>
            </w:r>
          </w:p>
        </w:tc>
        <w:sdt>
          <w:sdtPr>
            <w:rPr>
              <w:rFonts w:ascii="Arial" w:hAnsi="Arial" w:cs="Arial"/>
            </w:rPr>
            <w:id w:val="-1643583697"/>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2E2F2F37" w14:textId="49AB2507" w:rsidR="00EA2E25" w:rsidRPr="009F3C31" w:rsidRDefault="00EA2E25" w:rsidP="00EA2E25">
                <w:pPr>
                  <w:jc w:val="center"/>
                  <w:rPr>
                    <w:rFonts w:ascii="Arial" w:hAnsi="Arial" w:cs="Arial"/>
                  </w:rPr>
                </w:pPr>
                <w:r>
                  <w:rPr>
                    <w:rFonts w:ascii="MS Gothic" w:eastAsia="MS Gothic" w:hAnsi="MS Gothic" w:cs="Arial" w:hint="eastAsia"/>
                  </w:rPr>
                  <w:t>☐</w:t>
                </w:r>
              </w:p>
            </w:tc>
          </w:sdtContent>
        </w:sdt>
        <w:sdt>
          <w:sdtPr>
            <w:rPr>
              <w:rFonts w:ascii="Arial" w:hAnsi="Arial" w:cs="Arial"/>
            </w:rPr>
            <w:id w:val="-1955556237"/>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63331FE1" w14:textId="270391FD" w:rsidR="00EA2E25" w:rsidRPr="009F3C31" w:rsidRDefault="00EA2E25" w:rsidP="00EA2E25">
                <w:pPr>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3B5ADED8" w14:textId="559AC6A7" w:rsidR="00EA2E25" w:rsidRPr="009F3C31" w:rsidRDefault="00B610BC" w:rsidP="00EA2E25">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51761D48" w14:textId="77777777" w:rsidTr="00F62917">
        <w:trPr>
          <w:trHeight w:val="567"/>
        </w:trPr>
        <w:tc>
          <w:tcPr>
            <w:tcW w:w="448" w:type="pct"/>
            <w:shd w:val="clear" w:color="auto" w:fill="B6D9FF" w:themeFill="text2" w:themeFillTint="33"/>
            <w:vAlign w:val="center"/>
          </w:tcPr>
          <w:p w14:paraId="0131641A" w14:textId="77777777" w:rsidR="00EA2E25" w:rsidRPr="00F62917" w:rsidRDefault="00EA2E25" w:rsidP="00EA2E25">
            <w:pPr>
              <w:pStyle w:val="Listenabsatz"/>
              <w:numPr>
                <w:ilvl w:val="0"/>
                <w:numId w:val="27"/>
              </w:numPr>
              <w:rPr>
                <w:rFonts w:ascii="Arial" w:hAnsi="Arial" w:cs="Arial"/>
                <w:b/>
                <w:bCs/>
                <w:color w:val="auto"/>
              </w:rPr>
            </w:pPr>
          </w:p>
        </w:tc>
        <w:tc>
          <w:tcPr>
            <w:tcW w:w="4552" w:type="pct"/>
            <w:gridSpan w:val="4"/>
            <w:shd w:val="clear" w:color="auto" w:fill="B6D9FF" w:themeFill="text2" w:themeFillTint="33"/>
            <w:vAlign w:val="center"/>
          </w:tcPr>
          <w:p w14:paraId="0520AC14" w14:textId="0DBCD16F" w:rsidR="00EA2E25" w:rsidRPr="00F62917" w:rsidRDefault="00EA2E25" w:rsidP="00EA2E25">
            <w:pPr>
              <w:rPr>
                <w:rFonts w:ascii="Arial" w:hAnsi="Arial" w:cs="Arial"/>
                <w:b/>
                <w:bCs/>
                <w:color w:val="auto"/>
              </w:rPr>
            </w:pPr>
            <w:r w:rsidRPr="00F62917">
              <w:rPr>
                <w:rFonts w:ascii="Arial" w:hAnsi="Arial" w:cs="Arial"/>
                <w:b/>
                <w:bCs/>
                <w:color w:val="auto"/>
              </w:rPr>
              <w:t>Not-Aus-Befehlseinrichtung</w:t>
            </w:r>
          </w:p>
        </w:tc>
      </w:tr>
      <w:tr w:rsidR="00EA2E25" w:rsidRPr="009F3C31" w14:paraId="512B14D0" w14:textId="77777777" w:rsidTr="00EA2E25">
        <w:trPr>
          <w:trHeight w:val="567"/>
        </w:trPr>
        <w:tc>
          <w:tcPr>
            <w:tcW w:w="448" w:type="pct"/>
            <w:shd w:val="clear" w:color="auto" w:fill="FFFFFF" w:themeFill="background1"/>
            <w:vAlign w:val="center"/>
          </w:tcPr>
          <w:p w14:paraId="3B4E3ED4" w14:textId="77777777" w:rsidR="00EA2E25" w:rsidRPr="009F3C31" w:rsidRDefault="00EA2E25" w:rsidP="00EA2E25">
            <w:pPr>
              <w:pStyle w:val="TabellenAbsatztext"/>
              <w:numPr>
                <w:ilvl w:val="1"/>
                <w:numId w:val="27"/>
              </w:numPr>
              <w:rPr>
                <w:rFonts w:ascii="Arial" w:hAnsi="Arial" w:cs="Arial"/>
              </w:rPr>
            </w:pPr>
          </w:p>
        </w:tc>
        <w:tc>
          <w:tcPr>
            <w:tcW w:w="2961" w:type="pct"/>
            <w:shd w:val="clear" w:color="auto" w:fill="FFFFFF" w:themeFill="background1"/>
            <w:vAlign w:val="center"/>
          </w:tcPr>
          <w:p w14:paraId="43CD2587" w14:textId="77777777" w:rsidR="00EA2E25" w:rsidRPr="009F3C31" w:rsidRDefault="00EA2E25" w:rsidP="00EA2E25">
            <w:pPr>
              <w:pStyle w:val="TabellenAbsatztext"/>
              <w:rPr>
                <w:rFonts w:ascii="Arial" w:hAnsi="Arial" w:cs="Arial"/>
              </w:rPr>
            </w:pPr>
            <w:r w:rsidRPr="009F3C31">
              <w:rPr>
                <w:rFonts w:ascii="Arial" w:hAnsi="Arial" w:cs="Arial"/>
              </w:rPr>
              <w:t>Sind an der Maschine Not-Aus-Befehlseinrichtungen vorhanden?  [DIN EN ISO 16090-1 – 14.1.2]</w:t>
            </w:r>
          </w:p>
        </w:tc>
        <w:sdt>
          <w:sdtPr>
            <w:rPr>
              <w:rFonts w:ascii="Arial" w:hAnsi="Arial" w:cs="Arial"/>
            </w:rPr>
            <w:id w:val="-547067970"/>
            <w14:checkbox>
              <w14:checked w14:val="0"/>
              <w14:checkedState w14:val="2612" w14:font="MS Gothic"/>
              <w14:uncheckedState w14:val="2610" w14:font="MS Gothic"/>
            </w14:checkbox>
          </w:sdtPr>
          <w:sdtEndPr/>
          <w:sdtContent>
            <w:tc>
              <w:tcPr>
                <w:tcW w:w="428" w:type="pct"/>
                <w:shd w:val="clear" w:color="auto" w:fill="FFFFFF" w:themeFill="background1"/>
                <w:vAlign w:val="center"/>
              </w:tcPr>
              <w:p w14:paraId="30259611" w14:textId="4F391917" w:rsidR="00EA2E25" w:rsidRPr="009F3C31" w:rsidRDefault="00EA2E25" w:rsidP="00EA2E25">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90609510"/>
            <w14:checkbox>
              <w14:checked w14:val="0"/>
              <w14:checkedState w14:val="2612" w14:font="MS Gothic"/>
              <w14:uncheckedState w14:val="2610" w14:font="MS Gothic"/>
            </w14:checkbox>
          </w:sdtPr>
          <w:sdtEndPr/>
          <w:sdtContent>
            <w:tc>
              <w:tcPr>
                <w:tcW w:w="418" w:type="pct"/>
                <w:shd w:val="clear" w:color="auto" w:fill="FFFFFF" w:themeFill="background1"/>
                <w:vAlign w:val="center"/>
              </w:tcPr>
              <w:p w14:paraId="2CFAE4D7" w14:textId="1616471C" w:rsidR="00EA2E25" w:rsidRPr="009F3C31" w:rsidRDefault="00EA2E25" w:rsidP="00EA2E25">
                <w:pPr>
                  <w:pStyle w:val="TabellenAbsatztext"/>
                  <w:jc w:val="center"/>
                  <w:rPr>
                    <w:rFonts w:ascii="Arial" w:hAnsi="Arial" w:cs="Arial"/>
                  </w:rPr>
                </w:pPr>
                <w:r>
                  <w:rPr>
                    <w:rFonts w:ascii="MS Gothic" w:eastAsia="MS Gothic" w:hAnsi="MS Gothic" w:cs="Arial" w:hint="eastAsia"/>
                  </w:rPr>
                  <w:t>☐</w:t>
                </w:r>
              </w:p>
            </w:tc>
          </w:sdtContent>
        </w:sdt>
        <w:tc>
          <w:tcPr>
            <w:tcW w:w="745" w:type="pct"/>
            <w:shd w:val="clear" w:color="auto" w:fill="FFFFFF" w:themeFill="background1"/>
            <w:vAlign w:val="center"/>
          </w:tcPr>
          <w:p w14:paraId="3029DDB4" w14:textId="2DC3D421" w:rsidR="00EA2E25" w:rsidRPr="009F3C31" w:rsidRDefault="00B610BC" w:rsidP="00EA2E25">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2E25" w:rsidRPr="009F3C31" w14:paraId="2A787504" w14:textId="77777777" w:rsidTr="00F62917">
        <w:trPr>
          <w:trHeight w:val="3300"/>
        </w:trPr>
        <w:tc>
          <w:tcPr>
            <w:tcW w:w="448" w:type="pct"/>
            <w:shd w:val="clear" w:color="auto" w:fill="FFFFFF" w:themeFill="background1"/>
            <w:vAlign w:val="center"/>
          </w:tcPr>
          <w:p w14:paraId="7CCA41E8" w14:textId="77777777" w:rsidR="00EA2E25" w:rsidRPr="009F3C31" w:rsidRDefault="00EA2E25" w:rsidP="00EA2E25">
            <w:pPr>
              <w:rPr>
                <w:rFonts w:ascii="Arial" w:hAnsi="Arial" w:cs="Arial"/>
              </w:rPr>
            </w:pPr>
          </w:p>
        </w:tc>
        <w:tc>
          <w:tcPr>
            <w:tcW w:w="2961" w:type="pct"/>
            <w:shd w:val="clear" w:color="auto" w:fill="FFFFFF" w:themeFill="background1"/>
          </w:tcPr>
          <w:p w14:paraId="0EC217FF" w14:textId="77777777" w:rsidR="00EA2E25" w:rsidRDefault="00EA2E25" w:rsidP="00EA2E25">
            <w:pPr>
              <w:pStyle w:val="TabellenAbsatztext"/>
              <w:rPr>
                <w:rFonts w:ascii="Arial" w:hAnsi="Arial" w:cs="Arial"/>
                <w:b/>
                <w:bCs/>
              </w:rPr>
            </w:pPr>
            <w:r w:rsidRPr="009F3C31">
              <w:rPr>
                <w:rFonts w:ascii="Arial" w:hAnsi="Arial" w:cs="Arial"/>
                <w:b/>
                <w:bCs/>
              </w:rPr>
              <w:t xml:space="preserve">Zusammenfassende Beurteilung &amp; Anmerkungen </w:t>
            </w:r>
          </w:p>
          <w:p w14:paraId="1732299F" w14:textId="77777777" w:rsidR="00B610BC" w:rsidRDefault="00B610BC" w:rsidP="00B610BC">
            <w:pPr>
              <w:pStyle w:val="Text"/>
            </w:pPr>
          </w:p>
          <w:p w14:paraId="764F5305" w14:textId="0677A81E" w:rsidR="00B610BC" w:rsidRPr="00B610BC" w:rsidRDefault="00B610BC" w:rsidP="00B610BC">
            <w:pPr>
              <w:pStyle w:val="Text"/>
            </w:pPr>
            <w:r>
              <w:fldChar w:fldCharType="begin">
                <w:ffData>
                  <w:name w:val="Text2"/>
                  <w:enabled/>
                  <w:calcOnExit w:val="0"/>
                  <w:textInput/>
                </w:ffData>
              </w:fldChar>
            </w:r>
            <w:bookmarkStart w:id="4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28" w:type="pct"/>
            <w:shd w:val="clear" w:color="auto" w:fill="FFFFFF" w:themeFill="background1"/>
            <w:vAlign w:val="center"/>
          </w:tcPr>
          <w:p w14:paraId="5C30DCD4" w14:textId="77777777" w:rsidR="00EA2E25" w:rsidRPr="009F3C31" w:rsidRDefault="00EA2E25" w:rsidP="00EA2E25">
            <w:pPr>
              <w:rPr>
                <w:rFonts w:ascii="Arial" w:hAnsi="Arial" w:cs="Arial"/>
              </w:rPr>
            </w:pPr>
          </w:p>
        </w:tc>
        <w:tc>
          <w:tcPr>
            <w:tcW w:w="418" w:type="pct"/>
            <w:shd w:val="clear" w:color="auto" w:fill="FFFFFF" w:themeFill="background1"/>
            <w:vAlign w:val="center"/>
          </w:tcPr>
          <w:p w14:paraId="59948E26" w14:textId="77777777" w:rsidR="00EA2E25" w:rsidRPr="009F3C31" w:rsidRDefault="00EA2E25" w:rsidP="00EA2E25">
            <w:pPr>
              <w:rPr>
                <w:rFonts w:ascii="Arial" w:hAnsi="Arial" w:cs="Arial"/>
              </w:rPr>
            </w:pPr>
          </w:p>
        </w:tc>
        <w:tc>
          <w:tcPr>
            <w:tcW w:w="745" w:type="pct"/>
            <w:shd w:val="clear" w:color="auto" w:fill="FFFFFF" w:themeFill="background1"/>
            <w:vAlign w:val="center"/>
          </w:tcPr>
          <w:p w14:paraId="331E3F8B" w14:textId="77777777" w:rsidR="00EA2E25" w:rsidRPr="009F3C31" w:rsidRDefault="00EA2E25" w:rsidP="00EA2E25">
            <w:pPr>
              <w:rPr>
                <w:rFonts w:ascii="Arial" w:hAnsi="Arial" w:cs="Arial"/>
              </w:rPr>
            </w:pPr>
          </w:p>
        </w:tc>
      </w:tr>
    </w:tbl>
    <w:p w14:paraId="17F50DA9" w14:textId="037B9A23" w:rsidR="00793416" w:rsidRDefault="00793416" w:rsidP="00AF26B3"/>
    <w:p w14:paraId="37D4D3C8" w14:textId="2DBEED4F" w:rsidR="00793416" w:rsidRDefault="00793416"/>
    <w:sectPr w:rsidR="00793416" w:rsidSect="004F2FC2">
      <w:headerReference w:type="even" r:id="rId13"/>
      <w:headerReference w:type="default" r:id="rId14"/>
      <w:footerReference w:type="default" r:id="rId15"/>
      <w:headerReference w:type="first" r:id="rId16"/>
      <w:footerReference w:type="first" r:id="rId17"/>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F796" w14:textId="77777777" w:rsidR="00D1380D" w:rsidRDefault="00D138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6"/>
      <w:gridCol w:w="4986"/>
      <w:gridCol w:w="6"/>
    </w:tblGrid>
    <w:tr w:rsidR="0018312D" w14:paraId="02096352" w14:textId="77777777" w:rsidTr="00604894">
      <w:trPr>
        <w:trHeight w:hRule="exact" w:val="568"/>
      </w:trPr>
      <w:tc>
        <w:tcPr>
          <w:tcW w:w="4989" w:type="dxa"/>
          <w:tcBorders>
            <w:bottom w:val="single" w:sz="4" w:space="0" w:color="555555" w:themeColor="background2"/>
          </w:tcBorders>
        </w:tcPr>
        <w:bookmarkStart w:id="44" w:name="_Hlk74645535" w:displacedByCustomXml="next"/>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32F47C6B" w:rsidR="0018312D" w:rsidRDefault="0049505F" w:rsidP="008F506A">
              <w:pPr>
                <w:pStyle w:val="KopftextFolgeseite"/>
              </w:pPr>
              <w:r>
                <w:t>Fachbereich AKTUELL</w:t>
              </w:r>
              <w:r w:rsidR="00604894">
                <w:t xml:space="preserve"> „Maschinen der Zerspanung“ Checkliste N</w:t>
              </w:r>
              <w:r w:rsidR="00A20C6C">
                <w:t xml:space="preserve"> </w:t>
              </w:r>
              <w:r w:rsidR="00D1380D">
                <w:t>3</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08F17ADD" w:rsidR="0018312D" w:rsidRDefault="0018312D" w:rsidP="00CF28C5">
          <w:pPr>
            <w:pStyle w:val="KopftextFolgeseiterechts"/>
          </w:pPr>
        </w:p>
      </w:tc>
      <w:tc>
        <w:tcPr>
          <w:tcW w:w="0" w:type="auto"/>
        </w:tcPr>
        <w:p w14:paraId="3E3E78C3" w14:textId="33E15161" w:rsidR="0018312D" w:rsidRDefault="0018312D"/>
      </w:tc>
    </w:tr>
    <w:bookmarkEnd w:id="44"/>
  </w:tbl>
  <w:p w14:paraId="7DAB9A1E" w14:textId="7CC678E2" w:rsidR="0018312D" w:rsidRDefault="0018312D" w:rsidP="00487173">
    <w:pPr>
      <w:pStyle w:val="KopftextFolgeseiterech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4F2FC2">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27972"/>
    <w:multiLevelType w:val="multilevel"/>
    <w:tmpl w:val="83DAD62E"/>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2" w15:restartNumberingAfterBreak="0">
    <w:nsid w:val="5FE22B8B"/>
    <w:multiLevelType w:val="multilevel"/>
    <w:tmpl w:val="15781D56"/>
    <w:numStyleLink w:val="berschriftenlisteBF"/>
  </w:abstractNum>
  <w:abstractNum w:abstractNumId="13" w15:restartNumberingAfterBreak="0">
    <w:nsid w:val="60E759B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151919"/>
    <w:multiLevelType w:val="multilevel"/>
    <w:tmpl w:val="3490FBB2"/>
    <w:numStyleLink w:val="zzzListeAufzhlung"/>
  </w:abstractNum>
  <w:abstractNum w:abstractNumId="15"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8"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2" w15:restartNumberingAfterBreak="0">
    <w:nsid w:val="7FD72016"/>
    <w:multiLevelType w:val="multilevel"/>
    <w:tmpl w:val="A1407AB2"/>
    <w:numStyleLink w:val="xxxFunotenaufzhlung"/>
  </w:abstractNum>
  <w:num w:numId="1" w16cid:durableId="650452885">
    <w:abstractNumId w:val="21"/>
  </w:num>
  <w:num w:numId="2" w16cid:durableId="321591450">
    <w:abstractNumId w:val="17"/>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9"/>
  </w:num>
  <w:num w:numId="4" w16cid:durableId="1985697106">
    <w:abstractNumId w:val="22"/>
  </w:num>
  <w:num w:numId="5" w16cid:durableId="481890933">
    <w:abstractNumId w:val="15"/>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7"/>
  </w:num>
  <w:num w:numId="8" w16cid:durableId="1697541119">
    <w:abstractNumId w:val="20"/>
  </w:num>
  <w:num w:numId="9" w16cid:durableId="40595082">
    <w:abstractNumId w:val="11"/>
  </w:num>
  <w:num w:numId="10" w16cid:durableId="1966738834">
    <w:abstractNumId w:val="15"/>
  </w:num>
  <w:num w:numId="11" w16cid:durableId="2120374157">
    <w:abstractNumId w:val="0"/>
  </w:num>
  <w:num w:numId="12" w16cid:durableId="1908026231">
    <w:abstractNumId w:val="17"/>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5"/>
  </w:num>
  <w:num w:numId="14" w16cid:durableId="1216968970">
    <w:abstractNumId w:val="10"/>
  </w:num>
  <w:num w:numId="15" w16cid:durableId="1432237116">
    <w:abstractNumId w:val="12"/>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8"/>
  </w:num>
  <w:num w:numId="17" w16cid:durableId="314335064">
    <w:abstractNumId w:val="6"/>
  </w:num>
  <w:num w:numId="18" w16cid:durableId="1695419116">
    <w:abstractNumId w:val="14"/>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3"/>
  </w:num>
  <w:num w:numId="20" w16cid:durableId="523052681">
    <w:abstractNumId w:val="19"/>
  </w:num>
  <w:num w:numId="21" w16cid:durableId="1934893959">
    <w:abstractNumId w:val="16"/>
  </w:num>
  <w:num w:numId="22" w16cid:durableId="1303467212">
    <w:abstractNumId w:val="14"/>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23" w16cid:durableId="1302081788">
    <w:abstractNumId w:val="2"/>
  </w:num>
  <w:num w:numId="24" w16cid:durableId="1086919159">
    <w:abstractNumId w:val="4"/>
  </w:num>
  <w:num w:numId="25" w16cid:durableId="1958557772">
    <w:abstractNumId w:val="7"/>
  </w:num>
  <w:num w:numId="26" w16cid:durableId="625620419">
    <w:abstractNumId w:val="13"/>
  </w:num>
  <w:num w:numId="27" w16cid:durableId="958487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8599F"/>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190"/>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380"/>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37287"/>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A7881"/>
    <w:rsid w:val="002B0369"/>
    <w:rsid w:val="002B330E"/>
    <w:rsid w:val="002B372C"/>
    <w:rsid w:val="002B5AA8"/>
    <w:rsid w:val="002B5CE5"/>
    <w:rsid w:val="002B7C04"/>
    <w:rsid w:val="002C1670"/>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17F5E"/>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27C6"/>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1D77"/>
    <w:rsid w:val="00402E2F"/>
    <w:rsid w:val="00404D67"/>
    <w:rsid w:val="00406C50"/>
    <w:rsid w:val="004105E4"/>
    <w:rsid w:val="00415C99"/>
    <w:rsid w:val="0041781D"/>
    <w:rsid w:val="00417D30"/>
    <w:rsid w:val="004215A1"/>
    <w:rsid w:val="00424A47"/>
    <w:rsid w:val="0042583B"/>
    <w:rsid w:val="004260FF"/>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5518"/>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7CE"/>
    <w:rsid w:val="004D6D07"/>
    <w:rsid w:val="004D742F"/>
    <w:rsid w:val="004E16A7"/>
    <w:rsid w:val="004E3339"/>
    <w:rsid w:val="004E5407"/>
    <w:rsid w:val="004F0386"/>
    <w:rsid w:val="004F2FC2"/>
    <w:rsid w:val="004F722F"/>
    <w:rsid w:val="004F7EF9"/>
    <w:rsid w:val="005003A7"/>
    <w:rsid w:val="00510891"/>
    <w:rsid w:val="005115E0"/>
    <w:rsid w:val="00511A07"/>
    <w:rsid w:val="00515596"/>
    <w:rsid w:val="0051631F"/>
    <w:rsid w:val="00516FAC"/>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13B5"/>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30BC"/>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3416"/>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5C88"/>
    <w:rsid w:val="007D7D8F"/>
    <w:rsid w:val="007E2400"/>
    <w:rsid w:val="007E2F93"/>
    <w:rsid w:val="007E52CA"/>
    <w:rsid w:val="007E6AEB"/>
    <w:rsid w:val="007E7CCE"/>
    <w:rsid w:val="007F06CE"/>
    <w:rsid w:val="007F0877"/>
    <w:rsid w:val="007F1F9C"/>
    <w:rsid w:val="007F2931"/>
    <w:rsid w:val="007F2A1E"/>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0FD4"/>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38A"/>
    <w:rsid w:val="008D3655"/>
    <w:rsid w:val="008D6771"/>
    <w:rsid w:val="008D79B8"/>
    <w:rsid w:val="008E25A0"/>
    <w:rsid w:val="008E3458"/>
    <w:rsid w:val="008E3743"/>
    <w:rsid w:val="008E3C9F"/>
    <w:rsid w:val="008E4622"/>
    <w:rsid w:val="008F14FF"/>
    <w:rsid w:val="008F2835"/>
    <w:rsid w:val="008F35DA"/>
    <w:rsid w:val="008F4FED"/>
    <w:rsid w:val="008F506A"/>
    <w:rsid w:val="0090141E"/>
    <w:rsid w:val="00901A42"/>
    <w:rsid w:val="00902D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34D4"/>
    <w:rsid w:val="009446B3"/>
    <w:rsid w:val="009465E9"/>
    <w:rsid w:val="00947141"/>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31FC"/>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52E1"/>
    <w:rsid w:val="009C7A73"/>
    <w:rsid w:val="009D2EAB"/>
    <w:rsid w:val="009D45F6"/>
    <w:rsid w:val="009D765D"/>
    <w:rsid w:val="009E0D8F"/>
    <w:rsid w:val="009E66EC"/>
    <w:rsid w:val="009E7047"/>
    <w:rsid w:val="009E73C7"/>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30316"/>
    <w:rsid w:val="00A3194A"/>
    <w:rsid w:val="00A31AC7"/>
    <w:rsid w:val="00A31B4F"/>
    <w:rsid w:val="00A33BBD"/>
    <w:rsid w:val="00A35AB1"/>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D6FCD"/>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C13"/>
    <w:rsid w:val="00B532F2"/>
    <w:rsid w:val="00B53A02"/>
    <w:rsid w:val="00B5632E"/>
    <w:rsid w:val="00B57FDD"/>
    <w:rsid w:val="00B60A10"/>
    <w:rsid w:val="00B610BC"/>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80D"/>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EB3"/>
    <w:rsid w:val="00E97F98"/>
    <w:rsid w:val="00EA15D4"/>
    <w:rsid w:val="00EA25EC"/>
    <w:rsid w:val="00EA2E25"/>
    <w:rsid w:val="00EA3E78"/>
    <w:rsid w:val="00EA48A7"/>
    <w:rsid w:val="00EA4DD7"/>
    <w:rsid w:val="00EB2AFE"/>
    <w:rsid w:val="00EB2DA5"/>
    <w:rsid w:val="00EB643D"/>
    <w:rsid w:val="00EB7B80"/>
    <w:rsid w:val="00EB7CE9"/>
    <w:rsid w:val="00EC15A3"/>
    <w:rsid w:val="00EC33E6"/>
    <w:rsid w:val="00EC438A"/>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1665D"/>
    <w:rsid w:val="00F20DD2"/>
    <w:rsid w:val="00F2149D"/>
    <w:rsid w:val="00F22AC5"/>
    <w:rsid w:val="00F2500F"/>
    <w:rsid w:val="00F25DE7"/>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2917"/>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E1D52"/>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3.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4.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7A488-D5E3-4F92-A25F-2F83F2640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2434</Words>
  <Characters>15335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Fachbereich AKTUELL „Maschinen der Zerspanung“ Checkliste N 3</vt:lpstr>
    </vt:vector>
  </TitlesOfParts>
  <Company>DGUV</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3</dc:title>
  <dc:creator>Felix Reimann  // Gestalt und Form</dc:creator>
  <cp:keywords>FBHM 120</cp:keywords>
  <cp:lastModifiedBy>Beyer, Annelie, BGHM</cp:lastModifiedBy>
  <cp:revision>7</cp:revision>
  <cp:lastPrinted>2022-04-22T09:26:00Z</cp:lastPrinted>
  <dcterms:created xsi:type="dcterms:W3CDTF">2022-06-28T11:34:00Z</dcterms:created>
  <dcterms:modified xsi:type="dcterms:W3CDTF">2022-09-16T11:16:00Z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